
<file path=[Content_Types].xml><?xml version="1.0" encoding="utf-8"?>
<Types xmlns="http://schemas.openxmlformats.org/package/2006/content-types">
  <Default Extension="jpeg" ContentType="image/jpe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00B34" w14:textId="77777777" w:rsidR="00986234" w:rsidRPr="00E44404" w:rsidRDefault="00E11A6C" w:rsidP="0081070A">
      <w:pPr>
        <w:rPr>
          <w:rFonts w:ascii="Arial" w:hAnsi="Arial"/>
          <w:b/>
          <w:bCs/>
          <w:smallCaps/>
          <w:sz w:val="48"/>
        </w:rPr>
      </w:pPr>
      <w:r>
        <w:rPr>
          <w:rFonts w:ascii="Arial" w:hAnsi="Arial"/>
          <w:noProof/>
        </w:rPr>
        <w:drawing>
          <wp:anchor distT="0" distB="0" distL="114300" distR="114300" simplePos="0" relativeHeight="251659264" behindDoc="0" locked="0" layoutInCell="1" allowOverlap="1" wp14:anchorId="00090CC0" wp14:editId="763AD5BF">
            <wp:simplePos x="0" y="0"/>
            <wp:positionH relativeFrom="margin">
              <wp:align>center</wp:align>
            </wp:positionH>
            <wp:positionV relativeFrom="paragraph">
              <wp:posOffset>381000</wp:posOffset>
            </wp:positionV>
            <wp:extent cx="2438400" cy="1007745"/>
            <wp:effectExtent l="0" t="0" r="0" b="8255"/>
            <wp:wrapSquare wrapText="bothSides"/>
            <wp:docPr id="11" name="Picture 11" descr="PTP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TPN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AD33C" w14:textId="77777777" w:rsidR="00986234" w:rsidRPr="00E44404" w:rsidRDefault="00986234" w:rsidP="00986234">
      <w:pPr>
        <w:tabs>
          <w:tab w:val="left" w:pos="333"/>
          <w:tab w:val="center" w:pos="4320"/>
        </w:tabs>
        <w:rPr>
          <w:rFonts w:ascii="Arial" w:hAnsi="Arial"/>
          <w:b/>
          <w:bCs/>
          <w:smallCaps/>
          <w:sz w:val="48"/>
        </w:rPr>
      </w:pPr>
    </w:p>
    <w:p w14:paraId="6AB67CAF" w14:textId="77777777" w:rsidR="00986234" w:rsidRPr="00E44404" w:rsidRDefault="00D56F1F" w:rsidP="00B72401">
      <w:pPr>
        <w:tabs>
          <w:tab w:val="left" w:pos="747"/>
        </w:tabs>
        <w:rPr>
          <w:rFonts w:ascii="Arial" w:hAnsi="Arial"/>
          <w:b/>
          <w:bCs/>
          <w:smallCaps/>
          <w:sz w:val="40"/>
          <w:szCs w:val="40"/>
        </w:rPr>
      </w:pPr>
      <w:r>
        <w:rPr>
          <w:rFonts w:ascii="Arial" w:hAnsi="Arial"/>
          <w:b/>
          <w:bCs/>
          <w:smallCaps/>
          <w:sz w:val="48"/>
        </w:rPr>
        <w:t xml:space="preserve">    </w:t>
      </w:r>
    </w:p>
    <w:p w14:paraId="75DA483F" w14:textId="77777777" w:rsidR="00B72401" w:rsidRPr="00E44404" w:rsidRDefault="00B72401" w:rsidP="00986234">
      <w:pPr>
        <w:tabs>
          <w:tab w:val="left" w:pos="747"/>
        </w:tabs>
        <w:rPr>
          <w:rFonts w:ascii="Arial" w:hAnsi="Arial"/>
          <w:b/>
          <w:bCs/>
          <w:smallCaps/>
          <w:sz w:val="48"/>
        </w:rPr>
      </w:pPr>
    </w:p>
    <w:p w14:paraId="521290B2" w14:textId="77777777" w:rsidR="00986234" w:rsidRPr="00E44404" w:rsidRDefault="00986234" w:rsidP="00986234">
      <w:pPr>
        <w:rPr>
          <w:rFonts w:ascii="Arial" w:hAnsi="Arial"/>
          <w:b/>
          <w:bCs/>
          <w:smallCaps/>
          <w:sz w:val="48"/>
        </w:rPr>
      </w:pPr>
    </w:p>
    <w:p w14:paraId="2D45E797" w14:textId="77777777" w:rsidR="00986234" w:rsidRPr="00E44404" w:rsidRDefault="00986234" w:rsidP="0081070A">
      <w:pPr>
        <w:rPr>
          <w:rFonts w:ascii="Arial" w:hAnsi="Arial"/>
          <w:b/>
          <w:bCs/>
          <w:smallCaps/>
          <w:sz w:val="48"/>
        </w:rPr>
      </w:pPr>
    </w:p>
    <w:p w14:paraId="6DD2470C" w14:textId="77777777" w:rsidR="00E44404" w:rsidRDefault="00E44404" w:rsidP="00986234">
      <w:pPr>
        <w:jc w:val="center"/>
        <w:rPr>
          <w:rFonts w:ascii="Arial" w:hAnsi="Arial"/>
          <w:b/>
          <w:bCs/>
          <w:sz w:val="44"/>
          <w:szCs w:val="44"/>
        </w:rPr>
      </w:pPr>
    </w:p>
    <w:p w14:paraId="36FC843B" w14:textId="77777777" w:rsidR="00986234" w:rsidRPr="00E44404" w:rsidRDefault="0081070A" w:rsidP="00E44404">
      <w:pPr>
        <w:jc w:val="center"/>
        <w:rPr>
          <w:rFonts w:ascii="Arial" w:hAnsi="Arial"/>
          <w:b/>
          <w:bCs/>
          <w:sz w:val="44"/>
          <w:szCs w:val="44"/>
        </w:rPr>
      </w:pPr>
      <w:r w:rsidRPr="00E44404">
        <w:rPr>
          <w:rFonts w:ascii="Arial" w:hAnsi="Arial"/>
          <w:b/>
          <w:bCs/>
          <w:sz w:val="44"/>
          <w:szCs w:val="44"/>
        </w:rPr>
        <w:t>Pathway</w:t>
      </w:r>
      <w:r w:rsidR="00C455C0">
        <w:rPr>
          <w:rFonts w:ascii="Arial" w:hAnsi="Arial"/>
          <w:b/>
          <w:bCs/>
          <w:sz w:val="44"/>
          <w:szCs w:val="44"/>
        </w:rPr>
        <w:t>s to Prosperity</w:t>
      </w:r>
      <w:r w:rsidR="001149D7">
        <w:rPr>
          <w:rFonts w:ascii="Arial" w:hAnsi="Arial"/>
          <w:b/>
          <w:bCs/>
          <w:sz w:val="44"/>
          <w:szCs w:val="44"/>
        </w:rPr>
        <w:t xml:space="preserve"> Network</w:t>
      </w:r>
      <w:r w:rsidRPr="00E44404">
        <w:rPr>
          <w:rFonts w:ascii="Arial" w:hAnsi="Arial" w:cs="Helvetica"/>
          <w:color w:val="1A1A1A"/>
          <w:sz w:val="44"/>
          <w:szCs w:val="44"/>
        </w:rPr>
        <w:t xml:space="preserve"> </w:t>
      </w:r>
    </w:p>
    <w:p w14:paraId="1069A26E" w14:textId="77777777" w:rsidR="0081070A" w:rsidRPr="00F75232" w:rsidRDefault="007E61E1" w:rsidP="00E44404">
      <w:pPr>
        <w:jc w:val="center"/>
        <w:rPr>
          <w:rFonts w:ascii="Arial" w:hAnsi="Arial"/>
          <w:b/>
          <w:bCs/>
          <w:i/>
          <w:sz w:val="36"/>
          <w:szCs w:val="44"/>
        </w:rPr>
      </w:pPr>
      <w:r>
        <w:rPr>
          <w:rFonts w:ascii="Arial" w:hAnsi="Arial"/>
          <w:b/>
          <w:bCs/>
          <w:i/>
          <w:sz w:val="36"/>
          <w:szCs w:val="44"/>
        </w:rPr>
        <w:t>One</w:t>
      </w:r>
      <w:r w:rsidR="006111F0">
        <w:rPr>
          <w:rFonts w:ascii="Arial" w:hAnsi="Arial"/>
          <w:b/>
          <w:bCs/>
          <w:i/>
          <w:sz w:val="36"/>
          <w:szCs w:val="44"/>
        </w:rPr>
        <w:t>-</w:t>
      </w:r>
      <w:r w:rsidR="005C158C">
        <w:rPr>
          <w:rFonts w:ascii="Arial" w:hAnsi="Arial"/>
          <w:b/>
          <w:bCs/>
          <w:i/>
          <w:sz w:val="36"/>
          <w:szCs w:val="44"/>
        </w:rPr>
        <w:t xml:space="preserve">Year </w:t>
      </w:r>
      <w:r w:rsidR="0081070A" w:rsidRPr="00F75232">
        <w:rPr>
          <w:rFonts w:ascii="Arial" w:hAnsi="Arial"/>
          <w:b/>
          <w:bCs/>
          <w:i/>
          <w:sz w:val="36"/>
          <w:szCs w:val="44"/>
        </w:rPr>
        <w:t>Strategic Work Plan for Developing</w:t>
      </w:r>
    </w:p>
    <w:p w14:paraId="3F890504" w14:textId="77777777" w:rsidR="0081070A" w:rsidRDefault="0081070A" w:rsidP="00C455C0">
      <w:pPr>
        <w:jc w:val="center"/>
        <w:rPr>
          <w:rFonts w:ascii="Arial" w:hAnsi="Arial"/>
          <w:b/>
          <w:bCs/>
          <w:i/>
          <w:sz w:val="36"/>
          <w:szCs w:val="44"/>
        </w:rPr>
      </w:pPr>
      <w:r w:rsidRPr="00F75232">
        <w:rPr>
          <w:rFonts w:ascii="Arial" w:hAnsi="Arial"/>
          <w:b/>
          <w:bCs/>
          <w:i/>
          <w:sz w:val="36"/>
          <w:szCs w:val="44"/>
        </w:rPr>
        <w:t>Grades 9-14 Career Pathways</w:t>
      </w:r>
    </w:p>
    <w:p w14:paraId="069246FE" w14:textId="77777777" w:rsidR="00286F15" w:rsidRDefault="00286F15" w:rsidP="00E44404">
      <w:pPr>
        <w:jc w:val="center"/>
        <w:rPr>
          <w:rFonts w:ascii="Arial" w:hAnsi="Arial"/>
          <w:b/>
          <w:bCs/>
          <w:i/>
          <w:sz w:val="36"/>
          <w:szCs w:val="44"/>
        </w:rPr>
      </w:pPr>
    </w:p>
    <w:p w14:paraId="34BA3E43" w14:textId="77777777" w:rsidR="00286F15" w:rsidRPr="007E61E1" w:rsidRDefault="00006246" w:rsidP="00E44404">
      <w:pPr>
        <w:jc w:val="center"/>
        <w:rPr>
          <w:rFonts w:ascii="Arial" w:hAnsi="Arial"/>
          <w:bCs/>
          <w:i/>
          <w:sz w:val="44"/>
          <w:szCs w:val="44"/>
        </w:rPr>
      </w:pPr>
      <w:r>
        <w:rPr>
          <w:rFonts w:ascii="Arial" w:hAnsi="Arial"/>
          <w:bCs/>
          <w:i/>
          <w:sz w:val="36"/>
          <w:szCs w:val="44"/>
        </w:rPr>
        <w:t>TEMPLATE</w:t>
      </w:r>
    </w:p>
    <w:p w14:paraId="67F36ED3" w14:textId="77777777" w:rsidR="0081070A" w:rsidRPr="00E44404" w:rsidRDefault="0081070A" w:rsidP="00E44404">
      <w:pPr>
        <w:jc w:val="center"/>
        <w:rPr>
          <w:rFonts w:ascii="Arial" w:hAnsi="Arial"/>
          <w:b/>
          <w:bCs/>
          <w:sz w:val="44"/>
          <w:szCs w:val="44"/>
        </w:rPr>
      </w:pPr>
    </w:p>
    <w:p w14:paraId="00EF705E" w14:textId="77777777" w:rsidR="00986234" w:rsidRDefault="00986234" w:rsidP="00E44404">
      <w:pPr>
        <w:jc w:val="center"/>
        <w:rPr>
          <w:rFonts w:ascii="Arial" w:hAnsi="Arial"/>
          <w:bCs/>
          <w:sz w:val="36"/>
          <w:szCs w:val="44"/>
        </w:rPr>
      </w:pPr>
    </w:p>
    <w:p w14:paraId="7CB68635" w14:textId="77777777" w:rsidR="00875D6A" w:rsidRPr="00E44404" w:rsidRDefault="00875D6A" w:rsidP="00E44404">
      <w:pPr>
        <w:jc w:val="center"/>
        <w:rPr>
          <w:rFonts w:ascii="Arial" w:hAnsi="Arial"/>
          <w:b/>
          <w:bCs/>
          <w:sz w:val="44"/>
          <w:szCs w:val="44"/>
        </w:rPr>
      </w:pPr>
    </w:p>
    <w:p w14:paraId="0147AB13" w14:textId="77777777" w:rsidR="00986234" w:rsidRPr="00E44404" w:rsidRDefault="00986234" w:rsidP="00E44404">
      <w:pPr>
        <w:jc w:val="center"/>
        <w:rPr>
          <w:rFonts w:ascii="Arial" w:hAnsi="Arial"/>
          <w:b/>
          <w:bCs/>
          <w:sz w:val="44"/>
          <w:szCs w:val="44"/>
        </w:rPr>
      </w:pPr>
    </w:p>
    <w:p w14:paraId="357AB4AC" w14:textId="77777777" w:rsidR="00986234" w:rsidRPr="00E44404" w:rsidRDefault="00986234" w:rsidP="00E44404">
      <w:pPr>
        <w:jc w:val="center"/>
        <w:rPr>
          <w:rFonts w:ascii="Arial" w:hAnsi="Arial"/>
          <w:b/>
          <w:bCs/>
          <w:sz w:val="48"/>
        </w:rPr>
      </w:pPr>
    </w:p>
    <w:p w14:paraId="3F71E9E0" w14:textId="77777777" w:rsidR="00986234" w:rsidRPr="00E44404" w:rsidRDefault="00986234" w:rsidP="005B74D8">
      <w:pPr>
        <w:rPr>
          <w:rFonts w:ascii="Arial" w:hAnsi="Arial"/>
          <w:b/>
          <w:bCs/>
          <w:sz w:val="40"/>
        </w:rPr>
      </w:pPr>
    </w:p>
    <w:p w14:paraId="10260EF2" w14:textId="77777777" w:rsidR="00986234" w:rsidRPr="00E44404" w:rsidRDefault="00986234" w:rsidP="00286F15">
      <w:pPr>
        <w:rPr>
          <w:rFonts w:ascii="Arial" w:hAnsi="Arial"/>
          <w:b/>
          <w:bCs/>
          <w:sz w:val="40"/>
        </w:rPr>
      </w:pPr>
    </w:p>
    <w:p w14:paraId="1F1801DA" w14:textId="77777777" w:rsidR="00986234" w:rsidRPr="004045F2" w:rsidRDefault="00986234" w:rsidP="004045F2">
      <w:pPr>
        <w:jc w:val="center"/>
        <w:rPr>
          <w:rFonts w:ascii="Arial" w:hAnsi="Arial"/>
          <w:b/>
          <w:bCs/>
          <w:smallCaps/>
          <w:sz w:val="36"/>
        </w:rPr>
      </w:pPr>
    </w:p>
    <w:p w14:paraId="770BDAEA" w14:textId="77777777" w:rsidR="00875D6A" w:rsidRDefault="00875D6A">
      <w:pPr>
        <w:rPr>
          <w:rFonts w:ascii="Arial" w:hAnsi="Arial"/>
          <w:b/>
          <w:color w:val="17365D"/>
        </w:rPr>
      </w:pPr>
      <w:r>
        <w:rPr>
          <w:rFonts w:ascii="Arial" w:hAnsi="Arial"/>
          <w:b/>
          <w:color w:val="17365D"/>
        </w:rPr>
        <w:br w:type="page"/>
      </w:r>
    </w:p>
    <w:p w14:paraId="1CDA313B" w14:textId="77777777" w:rsidR="00875D6A" w:rsidRDefault="00875D6A" w:rsidP="005B74D8">
      <w:pPr>
        <w:spacing w:after="120"/>
        <w:rPr>
          <w:rFonts w:ascii="Arial" w:hAnsi="Arial"/>
          <w:b/>
          <w:color w:val="17365D"/>
        </w:rPr>
      </w:pPr>
      <w:r>
        <w:rPr>
          <w:rFonts w:ascii="Arial" w:hAnsi="Arial"/>
          <w:b/>
          <w:color w:val="17365D"/>
        </w:rPr>
        <w:lastRenderedPageBreak/>
        <w:t>OVERVIEW</w:t>
      </w:r>
    </w:p>
    <w:p w14:paraId="799F5F66" w14:textId="77777777" w:rsidR="00FB723A" w:rsidRPr="00E2644E" w:rsidRDefault="00FB723A" w:rsidP="00FB723A">
      <w:pPr>
        <w:spacing w:after="120"/>
        <w:rPr>
          <w:rFonts w:ascii="Arial" w:hAnsi="Arial"/>
          <w:sz w:val="22"/>
          <w:szCs w:val="22"/>
        </w:rPr>
      </w:pPr>
      <w:r w:rsidRPr="00E2644E">
        <w:rPr>
          <w:rFonts w:ascii="Arial" w:hAnsi="Arial"/>
          <w:sz w:val="22"/>
          <w:szCs w:val="22"/>
        </w:rPr>
        <w:t xml:space="preserve">This one-year work plan focuses both on the short-term </w:t>
      </w:r>
      <w:r w:rsidR="008E59CE">
        <w:rPr>
          <w:rFonts w:ascii="Arial" w:hAnsi="Arial"/>
          <w:sz w:val="22"/>
          <w:szCs w:val="22"/>
        </w:rPr>
        <w:t xml:space="preserve">planning </w:t>
      </w:r>
      <w:r w:rsidRPr="00E2644E">
        <w:rPr>
          <w:rFonts w:ascii="Arial" w:hAnsi="Arial"/>
          <w:sz w:val="22"/>
          <w:szCs w:val="22"/>
        </w:rPr>
        <w:t xml:space="preserve">of a career pathway and on longer-term </w:t>
      </w:r>
      <w:r w:rsidR="008E59CE">
        <w:rPr>
          <w:rFonts w:ascii="Arial" w:hAnsi="Arial"/>
          <w:sz w:val="22"/>
          <w:szCs w:val="22"/>
        </w:rPr>
        <w:t>implementation</w:t>
      </w:r>
      <w:r w:rsidRPr="00E2644E">
        <w:rPr>
          <w:rFonts w:ascii="Arial" w:hAnsi="Arial"/>
          <w:sz w:val="22"/>
          <w:szCs w:val="22"/>
        </w:rPr>
        <w:t xml:space="preserve"> and </w:t>
      </w:r>
      <w:proofErr w:type="gramStart"/>
      <w:r w:rsidRPr="00E2644E">
        <w:rPr>
          <w:rFonts w:ascii="Arial" w:hAnsi="Arial"/>
          <w:sz w:val="22"/>
          <w:szCs w:val="22"/>
        </w:rPr>
        <w:t>capacity-building</w:t>
      </w:r>
      <w:proofErr w:type="gramEnd"/>
      <w:r w:rsidR="008E59CE">
        <w:rPr>
          <w:rFonts w:ascii="Arial" w:hAnsi="Arial"/>
          <w:sz w:val="22"/>
          <w:szCs w:val="22"/>
        </w:rPr>
        <w:t xml:space="preserve"> in three phases</w:t>
      </w:r>
      <w:r w:rsidRPr="00E2644E">
        <w:rPr>
          <w:rFonts w:ascii="Arial" w:hAnsi="Arial"/>
          <w:sz w:val="22"/>
          <w:szCs w:val="22"/>
        </w:rPr>
        <w:t>:</w:t>
      </w:r>
    </w:p>
    <w:p w14:paraId="721BCA62" w14:textId="77777777" w:rsidR="00FB723A" w:rsidRDefault="00FB723A" w:rsidP="008E59CE">
      <w:pPr>
        <w:rPr>
          <w:rFonts w:ascii="Arial" w:hAnsi="Arial"/>
          <w:sz w:val="22"/>
          <w:szCs w:val="22"/>
        </w:rPr>
      </w:pPr>
      <w:r w:rsidRPr="00280C0A">
        <w:rPr>
          <w:rFonts w:ascii="Arial" w:hAnsi="Arial"/>
          <w:b/>
          <w:sz w:val="22"/>
          <w:szCs w:val="22"/>
          <w:u w:val="single"/>
        </w:rPr>
        <w:t>Phase I</w:t>
      </w:r>
      <w:r>
        <w:rPr>
          <w:rFonts w:ascii="Arial" w:hAnsi="Arial"/>
          <w:b/>
          <w:sz w:val="22"/>
          <w:szCs w:val="22"/>
        </w:rPr>
        <w:t xml:space="preserve">:  </w:t>
      </w:r>
      <w:r w:rsidRPr="00E2644E">
        <w:rPr>
          <w:rFonts w:ascii="Arial" w:hAnsi="Arial"/>
          <w:b/>
          <w:sz w:val="22"/>
          <w:szCs w:val="22"/>
        </w:rPr>
        <w:t>Short-term planning/development of a rigorous, focused career pathway that:</w:t>
      </w:r>
    </w:p>
    <w:p w14:paraId="2F2FF508" w14:textId="77777777" w:rsidR="00E2644E" w:rsidRPr="00E2644E" w:rsidRDefault="00E2644E" w:rsidP="008E59CE">
      <w:pPr>
        <w:rPr>
          <w:rFonts w:ascii="Arial" w:hAnsi="Arial"/>
          <w:sz w:val="22"/>
          <w:szCs w:val="22"/>
        </w:rPr>
      </w:pPr>
    </w:p>
    <w:p w14:paraId="5DD80F3E" w14:textId="77777777" w:rsidR="00FB723A" w:rsidRPr="00E2644E" w:rsidRDefault="00FB723A" w:rsidP="008E59CE">
      <w:pPr>
        <w:numPr>
          <w:ilvl w:val="0"/>
          <w:numId w:val="29"/>
        </w:numPr>
        <w:rPr>
          <w:rFonts w:ascii="Arial" w:hAnsi="Arial"/>
          <w:sz w:val="22"/>
          <w:szCs w:val="22"/>
        </w:rPr>
      </w:pPr>
      <w:r w:rsidRPr="00E2644E">
        <w:rPr>
          <w:rFonts w:ascii="Arial" w:hAnsi="Arial"/>
          <w:sz w:val="22"/>
          <w:szCs w:val="22"/>
        </w:rPr>
        <w:t xml:space="preserve">Serves </w:t>
      </w:r>
      <w:r w:rsidR="00E2644E">
        <w:rPr>
          <w:rFonts w:ascii="Arial" w:hAnsi="Arial"/>
          <w:sz w:val="22"/>
          <w:szCs w:val="22"/>
        </w:rPr>
        <w:t>[#</w:t>
      </w:r>
      <w:r w:rsidR="005C158C">
        <w:rPr>
          <w:rFonts w:ascii="Arial" w:hAnsi="Arial"/>
          <w:sz w:val="22"/>
          <w:szCs w:val="22"/>
        </w:rPr>
        <w:t>/%</w:t>
      </w:r>
      <w:r w:rsidR="00E2644E">
        <w:rPr>
          <w:rFonts w:ascii="Arial" w:hAnsi="Arial"/>
          <w:sz w:val="22"/>
          <w:szCs w:val="22"/>
        </w:rPr>
        <w:t>]</w:t>
      </w:r>
      <w:r w:rsidRPr="00E2644E">
        <w:rPr>
          <w:rFonts w:ascii="Arial" w:hAnsi="Arial"/>
          <w:sz w:val="22"/>
          <w:szCs w:val="22"/>
        </w:rPr>
        <w:t xml:space="preserve"> selected students in a career pathway;</w:t>
      </w:r>
    </w:p>
    <w:p w14:paraId="44CDA779" w14:textId="77777777" w:rsidR="00FB723A" w:rsidRPr="00E2644E" w:rsidRDefault="00FB723A" w:rsidP="008E59CE">
      <w:pPr>
        <w:numPr>
          <w:ilvl w:val="0"/>
          <w:numId w:val="29"/>
        </w:numPr>
        <w:rPr>
          <w:rFonts w:ascii="Arial" w:hAnsi="Arial"/>
          <w:sz w:val="22"/>
          <w:szCs w:val="22"/>
        </w:rPr>
      </w:pPr>
      <w:r w:rsidRPr="00E2644E">
        <w:rPr>
          <w:rFonts w:ascii="Arial" w:hAnsi="Arial"/>
          <w:sz w:val="22"/>
          <w:szCs w:val="22"/>
        </w:rPr>
        <w:t xml:space="preserve">Aligns </w:t>
      </w:r>
      <w:r w:rsidR="005C158C">
        <w:rPr>
          <w:rFonts w:ascii="Arial" w:hAnsi="Arial"/>
          <w:sz w:val="22"/>
          <w:szCs w:val="22"/>
        </w:rPr>
        <w:t xml:space="preserve">and integrates </w:t>
      </w:r>
      <w:r w:rsidRPr="00E2644E">
        <w:rPr>
          <w:rFonts w:ascii="Arial" w:hAnsi="Arial"/>
          <w:sz w:val="22"/>
          <w:szCs w:val="22"/>
        </w:rPr>
        <w:t>secondary and postsecondary</w:t>
      </w:r>
      <w:r w:rsidR="006111F0">
        <w:rPr>
          <w:rFonts w:ascii="Arial" w:hAnsi="Arial"/>
          <w:sz w:val="22"/>
          <w:szCs w:val="22"/>
        </w:rPr>
        <w:t xml:space="preserve"> systems</w:t>
      </w:r>
      <w:r w:rsidRPr="00E2644E">
        <w:rPr>
          <w:rFonts w:ascii="Arial" w:hAnsi="Arial"/>
          <w:sz w:val="22"/>
          <w:szCs w:val="22"/>
        </w:rPr>
        <w:t xml:space="preserve"> through an early college model;</w:t>
      </w:r>
    </w:p>
    <w:p w14:paraId="209EA0A7" w14:textId="77777777" w:rsidR="00FB723A" w:rsidRPr="00E2644E" w:rsidRDefault="00FB723A" w:rsidP="008E59CE">
      <w:pPr>
        <w:numPr>
          <w:ilvl w:val="0"/>
          <w:numId w:val="29"/>
        </w:numPr>
        <w:rPr>
          <w:rFonts w:ascii="Arial" w:hAnsi="Arial"/>
          <w:sz w:val="22"/>
          <w:szCs w:val="22"/>
        </w:rPr>
      </w:pPr>
      <w:r w:rsidRPr="00E2644E">
        <w:rPr>
          <w:rFonts w:ascii="Arial" w:hAnsi="Arial"/>
          <w:sz w:val="22"/>
          <w:szCs w:val="22"/>
        </w:rPr>
        <w:t xml:space="preserve">Integrates </w:t>
      </w:r>
      <w:r w:rsidR="005C158C">
        <w:rPr>
          <w:rFonts w:ascii="Arial" w:hAnsi="Arial"/>
          <w:sz w:val="22"/>
          <w:szCs w:val="22"/>
        </w:rPr>
        <w:t>career-focused</w:t>
      </w:r>
      <w:r w:rsidRPr="00E2644E">
        <w:rPr>
          <w:rFonts w:ascii="Arial" w:hAnsi="Arial"/>
          <w:sz w:val="22"/>
          <w:szCs w:val="22"/>
        </w:rPr>
        <w:t xml:space="preserve"> and academic education;</w:t>
      </w:r>
    </w:p>
    <w:p w14:paraId="0085FC64" w14:textId="02E55E76" w:rsidR="00FB723A" w:rsidRPr="00E2644E" w:rsidRDefault="005C158C" w:rsidP="008E59CE">
      <w:pPr>
        <w:numPr>
          <w:ilvl w:val="0"/>
          <w:numId w:val="29"/>
        </w:numPr>
        <w:rPr>
          <w:rFonts w:ascii="Arial" w:hAnsi="Arial"/>
          <w:sz w:val="22"/>
          <w:szCs w:val="22"/>
        </w:rPr>
      </w:pPr>
      <w:r>
        <w:rPr>
          <w:rFonts w:ascii="Arial" w:hAnsi="Arial"/>
          <w:sz w:val="22"/>
          <w:szCs w:val="22"/>
        </w:rPr>
        <w:t>Provides</w:t>
      </w:r>
      <w:r w:rsidR="00E2644E">
        <w:rPr>
          <w:rFonts w:ascii="Arial" w:hAnsi="Arial"/>
          <w:sz w:val="22"/>
          <w:szCs w:val="22"/>
        </w:rPr>
        <w:t xml:space="preserve"> student support systems</w:t>
      </w:r>
      <w:r w:rsidR="008D0F8C">
        <w:rPr>
          <w:rFonts w:ascii="Arial" w:hAnsi="Arial"/>
          <w:sz w:val="22"/>
          <w:szCs w:val="22"/>
        </w:rPr>
        <w:t>;</w:t>
      </w:r>
      <w:bookmarkStart w:id="0" w:name="_GoBack"/>
      <w:bookmarkEnd w:id="0"/>
    </w:p>
    <w:p w14:paraId="2F303403" w14:textId="77777777" w:rsidR="00FB723A" w:rsidRPr="00E2644E" w:rsidRDefault="005C158C" w:rsidP="008E59CE">
      <w:pPr>
        <w:numPr>
          <w:ilvl w:val="0"/>
          <w:numId w:val="29"/>
        </w:numPr>
        <w:rPr>
          <w:rFonts w:ascii="Arial" w:hAnsi="Arial"/>
          <w:sz w:val="22"/>
          <w:szCs w:val="22"/>
        </w:rPr>
      </w:pPr>
      <w:r>
        <w:rPr>
          <w:rFonts w:ascii="Arial" w:hAnsi="Arial"/>
          <w:sz w:val="22"/>
          <w:szCs w:val="22"/>
        </w:rPr>
        <w:t>Delivers a continuum of</w:t>
      </w:r>
      <w:r w:rsidR="00FB723A" w:rsidRPr="00E2644E">
        <w:rPr>
          <w:rFonts w:ascii="Arial" w:hAnsi="Arial"/>
          <w:sz w:val="22"/>
          <w:szCs w:val="22"/>
        </w:rPr>
        <w:t xml:space="preserve"> authentic work-based learning opportunities; </w:t>
      </w:r>
    </w:p>
    <w:p w14:paraId="67482CF5" w14:textId="77777777" w:rsidR="00FB723A" w:rsidRPr="00E2644E" w:rsidRDefault="00FB723A" w:rsidP="008E59CE">
      <w:pPr>
        <w:numPr>
          <w:ilvl w:val="0"/>
          <w:numId w:val="29"/>
        </w:numPr>
        <w:rPr>
          <w:rFonts w:ascii="Arial" w:hAnsi="Arial"/>
          <w:sz w:val="22"/>
          <w:szCs w:val="22"/>
        </w:rPr>
      </w:pPr>
      <w:r w:rsidRPr="00E2644E">
        <w:rPr>
          <w:rFonts w:ascii="Arial" w:hAnsi="Arial"/>
          <w:sz w:val="22"/>
          <w:szCs w:val="22"/>
        </w:rPr>
        <w:t>Links to local labor market needs and engages employers; and</w:t>
      </w:r>
    </w:p>
    <w:p w14:paraId="56F19E7D" w14:textId="77777777" w:rsidR="008E59CE" w:rsidRDefault="00FB723A" w:rsidP="008E59CE">
      <w:pPr>
        <w:numPr>
          <w:ilvl w:val="0"/>
          <w:numId w:val="29"/>
        </w:numPr>
        <w:rPr>
          <w:rFonts w:ascii="Arial" w:hAnsi="Arial"/>
          <w:sz w:val="22"/>
          <w:szCs w:val="22"/>
        </w:rPr>
      </w:pPr>
      <w:r w:rsidRPr="00E2644E">
        <w:rPr>
          <w:rFonts w:ascii="Arial" w:hAnsi="Arial"/>
          <w:sz w:val="22"/>
          <w:szCs w:val="22"/>
        </w:rPr>
        <w:t xml:space="preserve">Launches by </w:t>
      </w:r>
      <w:r w:rsidR="00E2644E">
        <w:rPr>
          <w:rFonts w:ascii="Arial" w:hAnsi="Arial"/>
          <w:sz w:val="22"/>
          <w:szCs w:val="22"/>
        </w:rPr>
        <w:t>[date]</w:t>
      </w:r>
      <w:r w:rsidRPr="00E2644E">
        <w:rPr>
          <w:rFonts w:ascii="Arial" w:hAnsi="Arial"/>
          <w:sz w:val="22"/>
          <w:szCs w:val="22"/>
        </w:rPr>
        <w:t xml:space="preserve">. </w:t>
      </w:r>
    </w:p>
    <w:p w14:paraId="0E59FDBA" w14:textId="77777777" w:rsidR="00FB723A" w:rsidRPr="00E2644E" w:rsidRDefault="00FB723A" w:rsidP="008E59CE">
      <w:pPr>
        <w:ind w:left="1080"/>
        <w:rPr>
          <w:rFonts w:ascii="Arial" w:hAnsi="Arial"/>
          <w:sz w:val="22"/>
          <w:szCs w:val="22"/>
        </w:rPr>
      </w:pPr>
      <w:r w:rsidRPr="00E2644E">
        <w:rPr>
          <w:rFonts w:ascii="Arial" w:hAnsi="Arial"/>
          <w:sz w:val="22"/>
          <w:szCs w:val="22"/>
        </w:rPr>
        <w:t xml:space="preserve"> </w:t>
      </w:r>
    </w:p>
    <w:p w14:paraId="2D6773A8" w14:textId="77777777" w:rsidR="00FB723A" w:rsidRDefault="00FB723A" w:rsidP="00FB723A">
      <w:pPr>
        <w:spacing w:after="120"/>
        <w:rPr>
          <w:rFonts w:ascii="Arial" w:hAnsi="Arial"/>
          <w:b/>
          <w:sz w:val="22"/>
          <w:szCs w:val="22"/>
        </w:rPr>
      </w:pPr>
      <w:r w:rsidRPr="00280C0A">
        <w:rPr>
          <w:rFonts w:ascii="Arial" w:hAnsi="Arial"/>
          <w:b/>
          <w:sz w:val="22"/>
          <w:szCs w:val="22"/>
          <w:u w:val="single"/>
        </w:rPr>
        <w:t>Phase II</w:t>
      </w:r>
      <w:r>
        <w:rPr>
          <w:rFonts w:ascii="Arial" w:hAnsi="Arial"/>
          <w:b/>
          <w:sz w:val="22"/>
          <w:szCs w:val="22"/>
        </w:rPr>
        <w:t xml:space="preserve">: Strategic design and facilitation with stakeholders to lay the </w:t>
      </w:r>
      <w:r w:rsidR="005C158C">
        <w:rPr>
          <w:rFonts w:ascii="Arial" w:hAnsi="Arial"/>
          <w:b/>
          <w:sz w:val="22"/>
          <w:szCs w:val="22"/>
        </w:rPr>
        <w:t>foundation</w:t>
      </w:r>
      <w:r>
        <w:rPr>
          <w:rFonts w:ascii="Arial" w:hAnsi="Arial"/>
          <w:b/>
          <w:sz w:val="22"/>
          <w:szCs w:val="22"/>
        </w:rPr>
        <w:t xml:space="preserve"> for long-term, </w:t>
      </w:r>
      <w:r w:rsidR="005C158C">
        <w:rPr>
          <w:rFonts w:ascii="Arial" w:hAnsi="Arial"/>
          <w:b/>
          <w:sz w:val="22"/>
          <w:szCs w:val="22"/>
        </w:rPr>
        <w:t>systemic</w:t>
      </w:r>
      <w:r>
        <w:rPr>
          <w:rFonts w:ascii="Arial" w:hAnsi="Arial"/>
          <w:b/>
          <w:sz w:val="22"/>
          <w:szCs w:val="22"/>
        </w:rPr>
        <w:t xml:space="preserve"> reform </w:t>
      </w:r>
    </w:p>
    <w:p w14:paraId="74CCB883" w14:textId="77777777" w:rsidR="00FB723A" w:rsidRPr="00FF004F" w:rsidRDefault="00FB723A" w:rsidP="00FB723A">
      <w:pPr>
        <w:spacing w:after="120"/>
        <w:rPr>
          <w:rFonts w:ascii="Arial" w:hAnsi="Arial"/>
          <w:b/>
          <w:i/>
          <w:sz w:val="22"/>
          <w:szCs w:val="22"/>
        </w:rPr>
      </w:pPr>
      <w:r w:rsidRPr="00280C0A">
        <w:rPr>
          <w:rFonts w:ascii="Arial" w:hAnsi="Arial"/>
          <w:b/>
          <w:sz w:val="22"/>
          <w:szCs w:val="22"/>
          <w:u w:val="single"/>
        </w:rPr>
        <w:t>Phase III</w:t>
      </w:r>
      <w:r w:rsidRPr="00582E59">
        <w:rPr>
          <w:rFonts w:ascii="Arial" w:hAnsi="Arial"/>
          <w:b/>
          <w:sz w:val="22"/>
          <w:szCs w:val="22"/>
        </w:rPr>
        <w:t xml:space="preserve">: Execution of </w:t>
      </w:r>
      <w:r w:rsidR="005C158C">
        <w:rPr>
          <w:rFonts w:ascii="Arial" w:hAnsi="Arial"/>
          <w:b/>
          <w:sz w:val="22"/>
          <w:szCs w:val="22"/>
        </w:rPr>
        <w:t>work</w:t>
      </w:r>
      <w:r>
        <w:rPr>
          <w:rFonts w:ascii="Arial" w:hAnsi="Arial"/>
          <w:b/>
          <w:sz w:val="22"/>
          <w:szCs w:val="22"/>
        </w:rPr>
        <w:t xml:space="preserve"> </w:t>
      </w:r>
      <w:r w:rsidRPr="00582E59">
        <w:rPr>
          <w:rFonts w:ascii="Arial" w:hAnsi="Arial"/>
          <w:b/>
          <w:sz w:val="22"/>
          <w:szCs w:val="22"/>
        </w:rPr>
        <w:t xml:space="preserve">plan for full implementation </w:t>
      </w:r>
      <w:r w:rsidRPr="00FF004F">
        <w:rPr>
          <w:rFonts w:ascii="Arial" w:hAnsi="Arial"/>
          <w:i/>
          <w:sz w:val="22"/>
          <w:szCs w:val="22"/>
        </w:rPr>
        <w:t>Note:</w:t>
      </w:r>
      <w:r>
        <w:rPr>
          <w:rFonts w:ascii="Arial" w:hAnsi="Arial"/>
          <w:b/>
          <w:sz w:val="22"/>
          <w:szCs w:val="22"/>
        </w:rPr>
        <w:t xml:space="preserve"> </w:t>
      </w:r>
      <w:r w:rsidRPr="00FF004F">
        <w:rPr>
          <w:rFonts w:ascii="Arial" w:hAnsi="Arial"/>
          <w:i/>
          <w:sz w:val="22"/>
          <w:szCs w:val="22"/>
        </w:rPr>
        <w:t xml:space="preserve">The details of </w:t>
      </w:r>
      <w:r>
        <w:rPr>
          <w:rFonts w:ascii="Arial" w:hAnsi="Arial"/>
          <w:i/>
          <w:sz w:val="22"/>
          <w:szCs w:val="22"/>
        </w:rPr>
        <w:t>the Phase III work plan</w:t>
      </w:r>
      <w:r w:rsidRPr="00FF004F">
        <w:rPr>
          <w:rFonts w:ascii="Arial" w:hAnsi="Arial"/>
          <w:i/>
          <w:sz w:val="22"/>
          <w:szCs w:val="22"/>
        </w:rPr>
        <w:t xml:space="preserve"> will be determined by the engagement, decisions, and outcomes that take place during Phases I and II, so that </w:t>
      </w:r>
      <w:r w:rsidR="005C158C">
        <w:rPr>
          <w:rFonts w:ascii="Arial" w:hAnsi="Arial"/>
          <w:i/>
          <w:sz w:val="22"/>
          <w:szCs w:val="22"/>
        </w:rPr>
        <w:t xml:space="preserve">the state, region, and the </w:t>
      </w:r>
      <w:r w:rsidRPr="00FF004F">
        <w:rPr>
          <w:rFonts w:ascii="Arial" w:hAnsi="Arial"/>
          <w:i/>
          <w:sz w:val="22"/>
          <w:szCs w:val="22"/>
        </w:rPr>
        <w:t>JFF</w:t>
      </w:r>
      <w:r w:rsidR="005C158C">
        <w:rPr>
          <w:rFonts w:ascii="Arial" w:hAnsi="Arial"/>
          <w:i/>
          <w:sz w:val="22"/>
          <w:szCs w:val="22"/>
        </w:rPr>
        <w:t>/HGSE Pathways to Prosperity Network Team</w:t>
      </w:r>
      <w:r w:rsidRPr="00FF004F">
        <w:rPr>
          <w:rFonts w:ascii="Arial" w:hAnsi="Arial"/>
          <w:i/>
          <w:sz w:val="22"/>
          <w:szCs w:val="22"/>
        </w:rPr>
        <w:t xml:space="preserve"> can best map services </w:t>
      </w:r>
      <w:r w:rsidR="005C158C">
        <w:rPr>
          <w:rFonts w:ascii="Arial" w:hAnsi="Arial"/>
          <w:i/>
          <w:sz w:val="22"/>
          <w:szCs w:val="22"/>
        </w:rPr>
        <w:t xml:space="preserve">and support </w:t>
      </w:r>
      <w:r w:rsidRPr="00FF004F">
        <w:rPr>
          <w:rFonts w:ascii="Arial" w:hAnsi="Arial"/>
          <w:i/>
          <w:sz w:val="22"/>
          <w:szCs w:val="22"/>
        </w:rPr>
        <w:t xml:space="preserve">to </w:t>
      </w:r>
      <w:r>
        <w:rPr>
          <w:rFonts w:ascii="Arial" w:hAnsi="Arial"/>
          <w:i/>
          <w:sz w:val="22"/>
          <w:szCs w:val="22"/>
        </w:rPr>
        <w:t>[xxx]</w:t>
      </w:r>
      <w:r w:rsidR="00C9149A">
        <w:rPr>
          <w:rFonts w:ascii="Arial" w:hAnsi="Arial"/>
          <w:i/>
          <w:sz w:val="22"/>
          <w:szCs w:val="22"/>
        </w:rPr>
        <w:t>’s actual needs</w:t>
      </w:r>
      <w:r>
        <w:rPr>
          <w:rFonts w:ascii="Arial" w:hAnsi="Arial"/>
          <w:i/>
          <w:sz w:val="22"/>
          <w:szCs w:val="22"/>
        </w:rPr>
        <w:t>.</w:t>
      </w:r>
      <w:r w:rsidRPr="00FF004F">
        <w:rPr>
          <w:rFonts w:ascii="Arial" w:hAnsi="Arial"/>
          <w:i/>
          <w:sz w:val="22"/>
          <w:szCs w:val="22"/>
        </w:rPr>
        <w:t xml:space="preserve"> </w:t>
      </w:r>
      <w:r>
        <w:rPr>
          <w:rFonts w:ascii="Arial" w:hAnsi="Arial"/>
          <w:i/>
          <w:sz w:val="22"/>
          <w:szCs w:val="22"/>
        </w:rPr>
        <w:t>T</w:t>
      </w:r>
      <w:r w:rsidRPr="00FF004F">
        <w:rPr>
          <w:rFonts w:ascii="Arial" w:hAnsi="Arial"/>
          <w:i/>
          <w:sz w:val="22"/>
          <w:szCs w:val="22"/>
        </w:rPr>
        <w:t xml:space="preserve">he </w:t>
      </w:r>
      <w:r>
        <w:rPr>
          <w:rFonts w:ascii="Arial" w:hAnsi="Arial"/>
          <w:i/>
          <w:sz w:val="22"/>
          <w:szCs w:val="22"/>
        </w:rPr>
        <w:t>[xxx]</w:t>
      </w:r>
      <w:r w:rsidRPr="00FF004F">
        <w:rPr>
          <w:rFonts w:ascii="Arial" w:hAnsi="Arial"/>
          <w:i/>
          <w:sz w:val="22"/>
          <w:szCs w:val="22"/>
        </w:rPr>
        <w:t xml:space="preserve"> Phase III plan will </w:t>
      </w:r>
      <w:r>
        <w:rPr>
          <w:rFonts w:ascii="Arial" w:hAnsi="Arial"/>
          <w:i/>
          <w:sz w:val="22"/>
          <w:szCs w:val="22"/>
        </w:rPr>
        <w:t>include similar activities but will be tailored to the goals, needs, and strategies identified during the Phase II design period.</w:t>
      </w:r>
      <w:r w:rsidRPr="00FF004F">
        <w:rPr>
          <w:rFonts w:ascii="Arial" w:hAnsi="Arial"/>
          <w:i/>
          <w:sz w:val="22"/>
          <w:szCs w:val="22"/>
        </w:rPr>
        <w:t xml:space="preserve"> </w:t>
      </w:r>
      <w:r>
        <w:rPr>
          <w:rFonts w:ascii="Arial" w:hAnsi="Arial"/>
          <w:i/>
          <w:sz w:val="22"/>
          <w:szCs w:val="22"/>
        </w:rPr>
        <w:t xml:space="preserve"> For example, the [xxx] plan</w:t>
      </w:r>
      <w:r w:rsidRPr="00FF004F">
        <w:rPr>
          <w:rFonts w:ascii="Arial" w:hAnsi="Arial"/>
          <w:i/>
          <w:sz w:val="22"/>
          <w:szCs w:val="22"/>
        </w:rPr>
        <w:t xml:space="preserve"> will </w:t>
      </w:r>
      <w:r>
        <w:rPr>
          <w:rFonts w:ascii="Arial" w:hAnsi="Arial"/>
          <w:i/>
          <w:sz w:val="22"/>
          <w:szCs w:val="22"/>
        </w:rPr>
        <w:t xml:space="preserve">likely </w:t>
      </w:r>
      <w:r w:rsidRPr="00FF004F">
        <w:rPr>
          <w:rFonts w:ascii="Arial" w:hAnsi="Arial"/>
          <w:i/>
          <w:sz w:val="22"/>
          <w:szCs w:val="22"/>
        </w:rPr>
        <w:t xml:space="preserve">include more intensive community college </w:t>
      </w:r>
      <w:proofErr w:type="gramStart"/>
      <w:r w:rsidRPr="00FF004F">
        <w:rPr>
          <w:rFonts w:ascii="Arial" w:hAnsi="Arial"/>
          <w:i/>
          <w:sz w:val="22"/>
          <w:szCs w:val="22"/>
        </w:rPr>
        <w:t>capacity-building</w:t>
      </w:r>
      <w:proofErr w:type="gramEnd"/>
      <w:r w:rsidRPr="00FF004F">
        <w:rPr>
          <w:rFonts w:ascii="Arial" w:hAnsi="Arial"/>
          <w:i/>
          <w:sz w:val="22"/>
          <w:szCs w:val="22"/>
        </w:rPr>
        <w:t xml:space="preserve"> and alignment than the example</w:t>
      </w:r>
      <w:r>
        <w:rPr>
          <w:rFonts w:ascii="Arial" w:hAnsi="Arial"/>
          <w:i/>
          <w:sz w:val="22"/>
          <w:szCs w:val="22"/>
        </w:rPr>
        <w:t xml:space="preserve"> provided</w:t>
      </w:r>
      <w:r w:rsidRPr="00FF004F">
        <w:rPr>
          <w:rFonts w:ascii="Arial" w:hAnsi="Arial"/>
          <w:i/>
          <w:sz w:val="22"/>
          <w:szCs w:val="22"/>
        </w:rPr>
        <w:t xml:space="preserve">.  </w:t>
      </w:r>
    </w:p>
    <w:p w14:paraId="6CCF7A8A" w14:textId="77777777" w:rsidR="00FB723A" w:rsidRPr="00FF004F" w:rsidRDefault="00FB723A" w:rsidP="00FB723A">
      <w:pPr>
        <w:rPr>
          <w:rFonts w:ascii="Arial" w:hAnsi="Arial"/>
          <w:b/>
          <w:i/>
          <w:sz w:val="22"/>
          <w:szCs w:val="22"/>
        </w:rPr>
      </w:pPr>
      <w:r w:rsidRPr="00FF004F">
        <w:rPr>
          <w:rFonts w:ascii="Arial" w:hAnsi="Arial"/>
          <w:b/>
          <w:i/>
          <w:sz w:val="22"/>
          <w:szCs w:val="22"/>
        </w:rPr>
        <w:t xml:space="preserve">Please see “Overview of Phases of Work” for a summary of </w:t>
      </w:r>
      <w:r>
        <w:rPr>
          <w:rFonts w:ascii="Arial" w:hAnsi="Arial"/>
          <w:b/>
          <w:i/>
          <w:sz w:val="22"/>
          <w:szCs w:val="22"/>
        </w:rPr>
        <w:t>the full work plan</w:t>
      </w:r>
      <w:r w:rsidRPr="00FF004F">
        <w:rPr>
          <w:rFonts w:ascii="Arial" w:hAnsi="Arial"/>
          <w:b/>
          <w:i/>
          <w:sz w:val="22"/>
          <w:szCs w:val="22"/>
        </w:rPr>
        <w:t>.</w:t>
      </w:r>
    </w:p>
    <w:p w14:paraId="6E9CF132" w14:textId="77777777" w:rsidR="00FB723A" w:rsidRDefault="00FB723A" w:rsidP="005B74D8">
      <w:pPr>
        <w:spacing w:after="40"/>
        <w:rPr>
          <w:rFonts w:ascii="Arial" w:hAnsi="Arial"/>
          <w:sz w:val="22"/>
          <w:szCs w:val="22"/>
        </w:rPr>
      </w:pPr>
    </w:p>
    <w:p w14:paraId="15DE0F1E" w14:textId="77777777" w:rsidR="00A5374F" w:rsidRPr="00E44404" w:rsidRDefault="000102A1" w:rsidP="005B74D8">
      <w:pPr>
        <w:spacing w:after="40"/>
        <w:rPr>
          <w:rFonts w:ascii="Arial" w:hAnsi="Arial"/>
          <w:sz w:val="22"/>
          <w:szCs w:val="22"/>
        </w:rPr>
      </w:pPr>
      <w:r w:rsidRPr="00E44404">
        <w:rPr>
          <w:rFonts w:ascii="Arial" w:hAnsi="Arial"/>
          <w:sz w:val="22"/>
          <w:szCs w:val="22"/>
        </w:rPr>
        <w:t>This work plan includes</w:t>
      </w:r>
      <w:r w:rsidR="005C158C">
        <w:rPr>
          <w:rFonts w:ascii="Arial" w:hAnsi="Arial"/>
          <w:sz w:val="22"/>
          <w:szCs w:val="22"/>
        </w:rPr>
        <w:t xml:space="preserve"> </w:t>
      </w:r>
      <w:r w:rsidRPr="00E44404">
        <w:rPr>
          <w:rFonts w:ascii="Arial" w:hAnsi="Arial"/>
          <w:sz w:val="22"/>
          <w:szCs w:val="22"/>
        </w:rPr>
        <w:t>the following focus areas</w:t>
      </w:r>
      <w:r w:rsidR="003C6D3F" w:rsidRPr="00E44404">
        <w:rPr>
          <w:rFonts w:ascii="Arial" w:hAnsi="Arial"/>
          <w:sz w:val="22"/>
          <w:szCs w:val="22"/>
        </w:rPr>
        <w:t>:</w:t>
      </w:r>
    </w:p>
    <w:p w14:paraId="02F6A06F" w14:textId="77777777" w:rsidR="000102A1" w:rsidRPr="00E44404" w:rsidRDefault="000102A1" w:rsidP="005B74D8">
      <w:pPr>
        <w:numPr>
          <w:ilvl w:val="0"/>
          <w:numId w:val="26"/>
        </w:numPr>
        <w:spacing w:after="40"/>
        <w:rPr>
          <w:rFonts w:ascii="Arial" w:hAnsi="Arial"/>
          <w:sz w:val="22"/>
          <w:szCs w:val="22"/>
        </w:rPr>
      </w:pPr>
      <w:r w:rsidRPr="00E44404">
        <w:rPr>
          <w:rFonts w:ascii="Arial" w:hAnsi="Arial"/>
          <w:b/>
          <w:sz w:val="22"/>
          <w:szCs w:val="22"/>
        </w:rPr>
        <w:t>Work Planning</w:t>
      </w:r>
      <w:r w:rsidRPr="00E44404">
        <w:rPr>
          <w:rFonts w:ascii="Arial" w:hAnsi="Arial"/>
          <w:sz w:val="22"/>
          <w:szCs w:val="22"/>
        </w:rPr>
        <w:t xml:space="preserve">: stakeholder </w:t>
      </w:r>
      <w:r w:rsidR="008936CD" w:rsidRPr="00E44404">
        <w:rPr>
          <w:rFonts w:ascii="Arial" w:hAnsi="Arial"/>
          <w:sz w:val="22"/>
          <w:szCs w:val="22"/>
        </w:rPr>
        <w:t xml:space="preserve">and community </w:t>
      </w:r>
      <w:r w:rsidRPr="00E44404">
        <w:rPr>
          <w:rFonts w:ascii="Arial" w:hAnsi="Arial"/>
          <w:sz w:val="22"/>
          <w:szCs w:val="22"/>
        </w:rPr>
        <w:t xml:space="preserve">engagement; creating </w:t>
      </w:r>
      <w:r w:rsidR="00D04537">
        <w:rPr>
          <w:rFonts w:ascii="Arial" w:hAnsi="Arial"/>
          <w:sz w:val="22"/>
          <w:szCs w:val="22"/>
        </w:rPr>
        <w:t xml:space="preserve">leadership and </w:t>
      </w:r>
      <w:r w:rsidRPr="00E44404">
        <w:rPr>
          <w:rFonts w:ascii="Arial" w:hAnsi="Arial"/>
          <w:sz w:val="22"/>
          <w:szCs w:val="22"/>
        </w:rPr>
        <w:t xml:space="preserve">planning teams; analysis of existing courses, programs, and </w:t>
      </w:r>
      <w:r w:rsidR="008936CD" w:rsidRPr="00E44404">
        <w:rPr>
          <w:rFonts w:ascii="Arial" w:hAnsi="Arial"/>
          <w:sz w:val="22"/>
          <w:szCs w:val="22"/>
        </w:rPr>
        <w:t>LMI</w:t>
      </w:r>
      <w:r w:rsidRPr="00E44404">
        <w:rPr>
          <w:rFonts w:ascii="Arial" w:hAnsi="Arial"/>
          <w:sz w:val="22"/>
          <w:szCs w:val="22"/>
        </w:rPr>
        <w:t>; selectin</w:t>
      </w:r>
      <w:r w:rsidR="00D62335" w:rsidRPr="00E44404">
        <w:rPr>
          <w:rFonts w:ascii="Arial" w:hAnsi="Arial"/>
          <w:sz w:val="22"/>
          <w:szCs w:val="22"/>
        </w:rPr>
        <w:t>g the targeted career pathway</w:t>
      </w:r>
      <w:r w:rsidRPr="00E44404">
        <w:rPr>
          <w:rFonts w:ascii="Arial" w:hAnsi="Arial"/>
          <w:sz w:val="22"/>
          <w:szCs w:val="22"/>
        </w:rPr>
        <w:t xml:space="preserve"> </w:t>
      </w:r>
    </w:p>
    <w:p w14:paraId="4A756E15" w14:textId="77777777" w:rsidR="000102A1" w:rsidRPr="00E44404" w:rsidRDefault="00582E59" w:rsidP="005B74D8">
      <w:pPr>
        <w:numPr>
          <w:ilvl w:val="0"/>
          <w:numId w:val="26"/>
        </w:numPr>
        <w:spacing w:after="40"/>
        <w:rPr>
          <w:rFonts w:ascii="Arial" w:hAnsi="Arial"/>
          <w:sz w:val="22"/>
          <w:szCs w:val="22"/>
        </w:rPr>
      </w:pPr>
      <w:r>
        <w:rPr>
          <w:rFonts w:ascii="Arial" w:hAnsi="Arial"/>
          <w:b/>
          <w:sz w:val="22"/>
          <w:szCs w:val="22"/>
        </w:rPr>
        <w:t>Staffing</w:t>
      </w:r>
      <w:r w:rsidR="00911157">
        <w:rPr>
          <w:rFonts w:ascii="Arial" w:hAnsi="Arial"/>
          <w:b/>
          <w:sz w:val="22"/>
          <w:szCs w:val="22"/>
        </w:rPr>
        <w:t xml:space="preserve"> Strategy</w:t>
      </w:r>
      <w:r w:rsidR="000102A1" w:rsidRPr="00E44404">
        <w:rPr>
          <w:rFonts w:ascii="Arial" w:hAnsi="Arial"/>
          <w:sz w:val="22"/>
          <w:szCs w:val="22"/>
        </w:rPr>
        <w:t>: teacher/instructor recruitment</w:t>
      </w:r>
      <w:r w:rsidR="00911157">
        <w:rPr>
          <w:rFonts w:ascii="Arial" w:hAnsi="Arial"/>
          <w:sz w:val="22"/>
          <w:szCs w:val="22"/>
        </w:rPr>
        <w:t>, identification,</w:t>
      </w:r>
      <w:r w:rsidR="000102A1" w:rsidRPr="00E44404">
        <w:rPr>
          <w:rFonts w:ascii="Arial" w:hAnsi="Arial"/>
          <w:sz w:val="22"/>
          <w:szCs w:val="22"/>
        </w:rPr>
        <w:t xml:space="preserve"> and selection strategy</w:t>
      </w:r>
    </w:p>
    <w:p w14:paraId="160CF878" w14:textId="77777777" w:rsidR="000102A1" w:rsidRPr="00E44404" w:rsidRDefault="00035808" w:rsidP="005B74D8">
      <w:pPr>
        <w:numPr>
          <w:ilvl w:val="0"/>
          <w:numId w:val="26"/>
        </w:numPr>
        <w:spacing w:after="40"/>
        <w:rPr>
          <w:rFonts w:ascii="Arial" w:hAnsi="Arial"/>
          <w:sz w:val="22"/>
          <w:szCs w:val="22"/>
        </w:rPr>
      </w:pPr>
      <w:r>
        <w:rPr>
          <w:rFonts w:ascii="Arial" w:hAnsi="Arial"/>
          <w:b/>
          <w:sz w:val="22"/>
          <w:szCs w:val="22"/>
        </w:rPr>
        <w:t>Shared</w:t>
      </w:r>
      <w:r w:rsidR="000102A1" w:rsidRPr="00E44404">
        <w:rPr>
          <w:rFonts w:ascii="Arial" w:hAnsi="Arial"/>
          <w:b/>
          <w:sz w:val="22"/>
          <w:szCs w:val="22"/>
        </w:rPr>
        <w:t xml:space="preserve"> Agreements</w:t>
      </w:r>
      <w:r w:rsidR="000102A1" w:rsidRPr="00E44404">
        <w:rPr>
          <w:rFonts w:ascii="Arial" w:hAnsi="Arial"/>
          <w:sz w:val="22"/>
          <w:szCs w:val="22"/>
        </w:rPr>
        <w:t xml:space="preserve">: </w:t>
      </w:r>
      <w:r w:rsidR="008936CD" w:rsidRPr="00E44404">
        <w:rPr>
          <w:rFonts w:ascii="Arial" w:hAnsi="Arial"/>
          <w:sz w:val="22"/>
          <w:szCs w:val="22"/>
        </w:rPr>
        <w:t>develop</w:t>
      </w:r>
      <w:r w:rsidR="00272E83" w:rsidRPr="00E44404">
        <w:rPr>
          <w:rFonts w:ascii="Arial" w:hAnsi="Arial"/>
          <w:sz w:val="22"/>
          <w:szCs w:val="22"/>
        </w:rPr>
        <w:t>ed</w:t>
      </w:r>
      <w:r w:rsidR="008936CD" w:rsidRPr="00E44404">
        <w:rPr>
          <w:rFonts w:ascii="Arial" w:hAnsi="Arial"/>
          <w:sz w:val="22"/>
          <w:szCs w:val="22"/>
        </w:rPr>
        <w:t xml:space="preserve"> </w:t>
      </w:r>
      <w:r w:rsidR="00F75232">
        <w:rPr>
          <w:rFonts w:ascii="Arial" w:hAnsi="Arial"/>
          <w:sz w:val="22"/>
          <w:szCs w:val="22"/>
        </w:rPr>
        <w:t>as needed</w:t>
      </w:r>
      <w:r w:rsidR="000102A1" w:rsidRPr="00E44404">
        <w:rPr>
          <w:rFonts w:ascii="Arial" w:hAnsi="Arial"/>
          <w:sz w:val="22"/>
          <w:szCs w:val="22"/>
        </w:rPr>
        <w:t xml:space="preserve"> to co-</w:t>
      </w:r>
      <w:r w:rsidR="008936CD" w:rsidRPr="00E44404">
        <w:rPr>
          <w:rFonts w:ascii="Arial" w:hAnsi="Arial"/>
          <w:sz w:val="22"/>
          <w:szCs w:val="22"/>
        </w:rPr>
        <w:t>create career pathways</w:t>
      </w:r>
    </w:p>
    <w:p w14:paraId="0AA4E019" w14:textId="77777777" w:rsidR="000102A1" w:rsidRPr="00035808" w:rsidRDefault="000102A1" w:rsidP="005B74D8">
      <w:pPr>
        <w:numPr>
          <w:ilvl w:val="0"/>
          <w:numId w:val="26"/>
        </w:numPr>
        <w:spacing w:after="40"/>
        <w:rPr>
          <w:rFonts w:ascii="Arial" w:hAnsi="Arial"/>
          <w:sz w:val="22"/>
          <w:szCs w:val="22"/>
        </w:rPr>
      </w:pPr>
      <w:r w:rsidRPr="00E44404">
        <w:rPr>
          <w:rFonts w:ascii="Arial" w:hAnsi="Arial"/>
          <w:b/>
          <w:sz w:val="22"/>
          <w:szCs w:val="22"/>
        </w:rPr>
        <w:t>System Conditions</w:t>
      </w:r>
      <w:r w:rsidRPr="00E44404">
        <w:rPr>
          <w:rFonts w:ascii="Arial" w:hAnsi="Arial"/>
          <w:sz w:val="22"/>
          <w:szCs w:val="22"/>
        </w:rPr>
        <w:t xml:space="preserve">: </w:t>
      </w:r>
      <w:r w:rsidR="00272E83" w:rsidRPr="00E44404">
        <w:rPr>
          <w:rFonts w:ascii="Arial" w:hAnsi="Arial"/>
          <w:sz w:val="22"/>
          <w:szCs w:val="22"/>
        </w:rPr>
        <w:t>ensuring</w:t>
      </w:r>
      <w:r w:rsidR="008936CD" w:rsidRPr="00E44404">
        <w:rPr>
          <w:rFonts w:ascii="Arial" w:hAnsi="Arial"/>
          <w:sz w:val="22"/>
          <w:szCs w:val="22"/>
        </w:rPr>
        <w:t xml:space="preserve"> a</w:t>
      </w:r>
      <w:r w:rsidR="008936CD" w:rsidRPr="00035808">
        <w:rPr>
          <w:rFonts w:ascii="Arial" w:hAnsi="Arial"/>
          <w:sz w:val="22"/>
          <w:szCs w:val="22"/>
        </w:rPr>
        <w:t>ny policy and regulatory barriers are removed</w:t>
      </w:r>
    </w:p>
    <w:p w14:paraId="7235E403" w14:textId="77777777" w:rsidR="000102A1" w:rsidRPr="00E44404" w:rsidRDefault="000102A1" w:rsidP="005B74D8">
      <w:pPr>
        <w:numPr>
          <w:ilvl w:val="0"/>
          <w:numId w:val="26"/>
        </w:numPr>
        <w:spacing w:after="40"/>
        <w:rPr>
          <w:rFonts w:ascii="Arial" w:hAnsi="Arial"/>
          <w:sz w:val="22"/>
          <w:szCs w:val="22"/>
        </w:rPr>
      </w:pPr>
      <w:r w:rsidRPr="00E44404">
        <w:rPr>
          <w:rFonts w:ascii="Arial" w:hAnsi="Arial"/>
          <w:b/>
          <w:sz w:val="22"/>
          <w:szCs w:val="22"/>
        </w:rPr>
        <w:t>Integrated Program of Stu</w:t>
      </w:r>
      <w:r w:rsidRPr="007A3DD5">
        <w:rPr>
          <w:rFonts w:ascii="Arial" w:hAnsi="Arial"/>
          <w:b/>
          <w:sz w:val="22"/>
          <w:szCs w:val="22"/>
        </w:rPr>
        <w:t>dy</w:t>
      </w:r>
      <w:r w:rsidR="008936CD" w:rsidRPr="00E44404">
        <w:rPr>
          <w:rFonts w:ascii="Arial" w:hAnsi="Arial"/>
          <w:sz w:val="22"/>
          <w:szCs w:val="22"/>
        </w:rPr>
        <w:t>: clear scope, sequence, and curricula for Year One; map out broader 9-14 career pathway; instructional approach</w:t>
      </w:r>
    </w:p>
    <w:p w14:paraId="18794B7E" w14:textId="77777777" w:rsidR="000102A1" w:rsidRPr="00E44404" w:rsidRDefault="000102A1" w:rsidP="005B74D8">
      <w:pPr>
        <w:numPr>
          <w:ilvl w:val="0"/>
          <w:numId w:val="26"/>
        </w:numPr>
        <w:spacing w:after="40"/>
        <w:rPr>
          <w:rFonts w:ascii="Arial" w:hAnsi="Arial"/>
          <w:sz w:val="22"/>
          <w:szCs w:val="22"/>
        </w:rPr>
      </w:pPr>
      <w:r w:rsidRPr="00E44404">
        <w:rPr>
          <w:rFonts w:ascii="Arial" w:hAnsi="Arial"/>
          <w:b/>
          <w:sz w:val="22"/>
          <w:szCs w:val="22"/>
        </w:rPr>
        <w:t>Professional Development</w:t>
      </w:r>
      <w:r w:rsidR="008936CD" w:rsidRPr="00E44404">
        <w:rPr>
          <w:rFonts w:ascii="Arial" w:hAnsi="Arial"/>
          <w:sz w:val="22"/>
          <w:szCs w:val="22"/>
        </w:rPr>
        <w:t xml:space="preserve">: PD plan for Year One; PD over summer to successfully launch pathway; </w:t>
      </w:r>
      <w:r w:rsidR="00272E83" w:rsidRPr="00E44404">
        <w:rPr>
          <w:rFonts w:ascii="Arial" w:hAnsi="Arial"/>
          <w:sz w:val="22"/>
          <w:szCs w:val="22"/>
        </w:rPr>
        <w:t xml:space="preserve">plan for </w:t>
      </w:r>
      <w:r w:rsidR="008936CD" w:rsidRPr="00E44404">
        <w:rPr>
          <w:rFonts w:ascii="Arial" w:hAnsi="Arial"/>
          <w:sz w:val="22"/>
          <w:szCs w:val="22"/>
        </w:rPr>
        <w:t xml:space="preserve">action research team </w:t>
      </w:r>
    </w:p>
    <w:p w14:paraId="0051D2C1" w14:textId="77777777" w:rsidR="000102A1" w:rsidRPr="00E44404" w:rsidRDefault="000102A1" w:rsidP="005B74D8">
      <w:pPr>
        <w:numPr>
          <w:ilvl w:val="0"/>
          <w:numId w:val="26"/>
        </w:numPr>
        <w:spacing w:after="40"/>
        <w:rPr>
          <w:rFonts w:ascii="Arial" w:hAnsi="Arial"/>
          <w:sz w:val="22"/>
          <w:szCs w:val="22"/>
        </w:rPr>
      </w:pPr>
      <w:r w:rsidRPr="00E44404">
        <w:rPr>
          <w:rFonts w:ascii="Arial" w:hAnsi="Arial"/>
          <w:b/>
          <w:sz w:val="22"/>
          <w:szCs w:val="22"/>
        </w:rPr>
        <w:t>Employer Engagement</w:t>
      </w:r>
      <w:r w:rsidR="008936CD" w:rsidRPr="00E44404">
        <w:rPr>
          <w:rFonts w:ascii="Arial" w:hAnsi="Arial"/>
          <w:sz w:val="22"/>
          <w:szCs w:val="22"/>
        </w:rPr>
        <w:t xml:space="preserve">: process for identifying and engaging employers; sequence of work-based learning; commitment from select employers to champion the pathway </w:t>
      </w:r>
    </w:p>
    <w:p w14:paraId="5E0EEF82" w14:textId="77777777" w:rsidR="000102A1" w:rsidRPr="00E44404" w:rsidRDefault="000102A1" w:rsidP="005B74D8">
      <w:pPr>
        <w:numPr>
          <w:ilvl w:val="0"/>
          <w:numId w:val="26"/>
        </w:numPr>
        <w:spacing w:after="40"/>
        <w:rPr>
          <w:rFonts w:ascii="Arial" w:hAnsi="Arial"/>
          <w:b/>
          <w:i/>
          <w:sz w:val="22"/>
          <w:szCs w:val="22"/>
        </w:rPr>
      </w:pPr>
      <w:r w:rsidRPr="00E44404">
        <w:rPr>
          <w:rFonts w:ascii="Arial" w:hAnsi="Arial"/>
          <w:b/>
          <w:sz w:val="22"/>
          <w:szCs w:val="22"/>
        </w:rPr>
        <w:t>Student Assessment</w:t>
      </w:r>
      <w:r w:rsidR="008936CD" w:rsidRPr="00E44404">
        <w:rPr>
          <w:rFonts w:ascii="Arial" w:hAnsi="Arial"/>
          <w:sz w:val="22"/>
          <w:szCs w:val="22"/>
        </w:rPr>
        <w:t>:</w:t>
      </w:r>
      <w:r w:rsidR="00272E83" w:rsidRPr="00E44404">
        <w:rPr>
          <w:rFonts w:ascii="Arial" w:hAnsi="Arial"/>
          <w:sz w:val="22"/>
          <w:szCs w:val="22"/>
        </w:rPr>
        <w:t xml:space="preserve"> plan for assessing progress and outcomes in the pathway</w:t>
      </w:r>
    </w:p>
    <w:p w14:paraId="7E072D4F" w14:textId="77777777" w:rsidR="008936CD" w:rsidRPr="00E44404" w:rsidRDefault="000102A1" w:rsidP="005B74D8">
      <w:pPr>
        <w:numPr>
          <w:ilvl w:val="0"/>
          <w:numId w:val="26"/>
        </w:numPr>
        <w:spacing w:after="40"/>
        <w:rPr>
          <w:rFonts w:ascii="Arial" w:hAnsi="Arial"/>
          <w:b/>
          <w:i/>
          <w:sz w:val="22"/>
          <w:szCs w:val="22"/>
        </w:rPr>
      </w:pPr>
      <w:r w:rsidRPr="00E44404">
        <w:rPr>
          <w:rFonts w:ascii="Arial" w:hAnsi="Arial"/>
          <w:b/>
          <w:sz w:val="22"/>
          <w:szCs w:val="22"/>
        </w:rPr>
        <w:t>Student Support</w:t>
      </w:r>
      <w:r w:rsidR="008936CD" w:rsidRPr="00E44404">
        <w:rPr>
          <w:rFonts w:ascii="Arial" w:hAnsi="Arial"/>
          <w:sz w:val="22"/>
          <w:szCs w:val="22"/>
        </w:rPr>
        <w:t>:</w:t>
      </w:r>
      <w:r w:rsidR="00272E83" w:rsidRPr="00E44404">
        <w:rPr>
          <w:rFonts w:ascii="Arial" w:hAnsi="Arial"/>
          <w:sz w:val="22"/>
          <w:szCs w:val="22"/>
        </w:rPr>
        <w:t xml:space="preserve"> support systems </w:t>
      </w:r>
      <w:r w:rsidR="00D04537">
        <w:rPr>
          <w:rFonts w:ascii="Arial" w:hAnsi="Arial"/>
          <w:sz w:val="22"/>
          <w:szCs w:val="22"/>
        </w:rPr>
        <w:t xml:space="preserve">and academic acceleration strategies </w:t>
      </w:r>
      <w:r w:rsidR="00272E83" w:rsidRPr="00E44404">
        <w:rPr>
          <w:rFonts w:ascii="Arial" w:hAnsi="Arial"/>
          <w:sz w:val="22"/>
          <w:szCs w:val="22"/>
        </w:rPr>
        <w:t>developed to ensure student success</w:t>
      </w:r>
    </w:p>
    <w:p w14:paraId="74622B2E" w14:textId="77777777" w:rsidR="00272E83" w:rsidRPr="006F659E" w:rsidRDefault="008936CD" w:rsidP="005B74D8">
      <w:pPr>
        <w:numPr>
          <w:ilvl w:val="0"/>
          <w:numId w:val="26"/>
        </w:numPr>
        <w:spacing w:after="40"/>
        <w:rPr>
          <w:rFonts w:ascii="Arial" w:hAnsi="Arial"/>
          <w:b/>
          <w:i/>
          <w:sz w:val="22"/>
          <w:szCs w:val="22"/>
        </w:rPr>
      </w:pPr>
      <w:r w:rsidRPr="00E44404">
        <w:rPr>
          <w:rFonts w:ascii="Arial" w:hAnsi="Arial"/>
          <w:b/>
          <w:sz w:val="22"/>
          <w:szCs w:val="22"/>
        </w:rPr>
        <w:t>Student Recruitment</w:t>
      </w:r>
      <w:r w:rsidRPr="00E44404">
        <w:rPr>
          <w:rFonts w:ascii="Arial" w:hAnsi="Arial"/>
          <w:sz w:val="22"/>
          <w:szCs w:val="22"/>
        </w:rPr>
        <w:t>:</w:t>
      </w:r>
      <w:r w:rsidR="00272E83" w:rsidRPr="00E44404">
        <w:rPr>
          <w:rFonts w:ascii="Arial" w:hAnsi="Arial"/>
          <w:sz w:val="22"/>
          <w:szCs w:val="22"/>
        </w:rPr>
        <w:t xml:space="preserve"> plan for recruitment of students for Year One</w:t>
      </w:r>
    </w:p>
    <w:p w14:paraId="751F6ABC" w14:textId="77777777" w:rsidR="006F659E" w:rsidRPr="00FF004F" w:rsidRDefault="006F659E" w:rsidP="005B74D8">
      <w:pPr>
        <w:numPr>
          <w:ilvl w:val="0"/>
          <w:numId w:val="26"/>
        </w:numPr>
        <w:spacing w:after="40"/>
        <w:rPr>
          <w:rFonts w:ascii="Arial" w:hAnsi="Arial"/>
          <w:b/>
          <w:i/>
          <w:sz w:val="22"/>
          <w:szCs w:val="22"/>
        </w:rPr>
      </w:pPr>
      <w:r>
        <w:rPr>
          <w:rFonts w:ascii="Arial" w:hAnsi="Arial"/>
          <w:b/>
          <w:sz w:val="22"/>
          <w:szCs w:val="22"/>
        </w:rPr>
        <w:t>Project Management</w:t>
      </w:r>
      <w:r>
        <w:rPr>
          <w:rFonts w:ascii="Arial" w:hAnsi="Arial"/>
          <w:sz w:val="22"/>
          <w:szCs w:val="22"/>
        </w:rPr>
        <w:t xml:space="preserve">: </w:t>
      </w:r>
      <w:r w:rsidR="00A129E7">
        <w:rPr>
          <w:rFonts w:ascii="Arial" w:hAnsi="Arial"/>
          <w:sz w:val="22"/>
          <w:szCs w:val="22"/>
        </w:rPr>
        <w:t>planning, organizing, managing, and assessing progress</w:t>
      </w:r>
    </w:p>
    <w:p w14:paraId="514EA535" w14:textId="77777777" w:rsidR="00FF004F" w:rsidRDefault="00FF004F" w:rsidP="005B74D8">
      <w:pPr>
        <w:rPr>
          <w:rFonts w:ascii="Arial" w:hAnsi="Arial"/>
          <w:sz w:val="22"/>
          <w:szCs w:val="22"/>
        </w:rPr>
      </w:pPr>
    </w:p>
    <w:p w14:paraId="5124C648" w14:textId="77777777" w:rsidR="005C158C" w:rsidRDefault="005C158C" w:rsidP="005C158C">
      <w:pPr>
        <w:rPr>
          <w:rFonts w:ascii="Arial" w:hAnsi="Arial"/>
          <w:sz w:val="22"/>
          <w:szCs w:val="22"/>
        </w:rPr>
      </w:pPr>
      <w:r>
        <w:rPr>
          <w:rFonts w:ascii="Arial" w:hAnsi="Arial"/>
          <w:sz w:val="22"/>
          <w:szCs w:val="22"/>
        </w:rPr>
        <w:t xml:space="preserve">This work plan will guide the </w:t>
      </w:r>
      <w:proofErr w:type="spellStart"/>
      <w:r>
        <w:rPr>
          <w:rFonts w:ascii="Arial" w:hAnsi="Arial"/>
          <w:sz w:val="22"/>
          <w:szCs w:val="22"/>
        </w:rPr>
        <w:t>PtoP</w:t>
      </w:r>
      <w:proofErr w:type="spellEnd"/>
      <w:r>
        <w:rPr>
          <w:rFonts w:ascii="Arial" w:hAnsi="Arial"/>
          <w:sz w:val="22"/>
          <w:szCs w:val="22"/>
        </w:rPr>
        <w:t xml:space="preserve"> Network Team in the technical assistance it provides to the region and state, including coaching</w:t>
      </w:r>
      <w:r w:rsidR="00020308" w:rsidRPr="00E44404">
        <w:rPr>
          <w:rFonts w:ascii="Arial" w:hAnsi="Arial"/>
          <w:sz w:val="22"/>
          <w:szCs w:val="22"/>
        </w:rPr>
        <w:t xml:space="preserve">, facilitation, </w:t>
      </w:r>
      <w:r>
        <w:rPr>
          <w:rFonts w:ascii="Arial" w:hAnsi="Arial"/>
          <w:sz w:val="22"/>
          <w:szCs w:val="22"/>
        </w:rPr>
        <w:t xml:space="preserve">policy, </w:t>
      </w:r>
      <w:r w:rsidR="00020308" w:rsidRPr="00E44404">
        <w:rPr>
          <w:rFonts w:ascii="Arial" w:hAnsi="Arial"/>
          <w:sz w:val="22"/>
          <w:szCs w:val="22"/>
        </w:rPr>
        <w:t>and tools/materials</w:t>
      </w:r>
      <w:r>
        <w:rPr>
          <w:rFonts w:ascii="Arial" w:hAnsi="Arial"/>
          <w:sz w:val="22"/>
          <w:szCs w:val="22"/>
        </w:rPr>
        <w:t xml:space="preserve"> development.</w:t>
      </w:r>
    </w:p>
    <w:p w14:paraId="0AD7A4CE" w14:textId="77777777" w:rsidR="005C158C" w:rsidRPr="004C15C0" w:rsidRDefault="005C158C" w:rsidP="005C158C">
      <w:pPr>
        <w:rPr>
          <w:rFonts w:ascii="Arial" w:hAnsi="Arial"/>
          <w:b/>
          <w:color w:val="17365D"/>
          <w:szCs w:val="22"/>
        </w:rPr>
      </w:pPr>
    </w:p>
    <w:p w14:paraId="0DDA34DA" w14:textId="77777777" w:rsidR="00D62335" w:rsidRPr="004C15C0" w:rsidRDefault="00D62335" w:rsidP="00D62335">
      <w:pPr>
        <w:rPr>
          <w:rFonts w:ascii="Arial" w:hAnsi="Arial"/>
          <w:b/>
          <w:color w:val="17365D"/>
          <w:szCs w:val="22"/>
        </w:rPr>
      </w:pPr>
      <w:r w:rsidRPr="004C15C0">
        <w:rPr>
          <w:rFonts w:ascii="Arial" w:hAnsi="Arial"/>
          <w:b/>
          <w:color w:val="17365D"/>
          <w:szCs w:val="22"/>
        </w:rPr>
        <w:t>Overview of Phases of Work</w:t>
      </w:r>
    </w:p>
    <w:p w14:paraId="072A43A6" w14:textId="77777777" w:rsidR="00D62335" w:rsidRPr="00E44404" w:rsidRDefault="00D62335" w:rsidP="00D62335">
      <w:pPr>
        <w:rPr>
          <w:rFonts w:ascii="Arial" w:hAnsi="Arial"/>
          <w:szCs w:val="22"/>
        </w:rPr>
      </w:pPr>
    </w:p>
    <w:tbl>
      <w:tblPr>
        <w:tblW w:w="9609"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659"/>
        <w:gridCol w:w="2569"/>
        <w:gridCol w:w="2868"/>
      </w:tblGrid>
      <w:tr w:rsidR="00D62335" w:rsidRPr="00E44404" w14:paraId="0F1837CF" w14:textId="77777777" w:rsidTr="00D56F1F">
        <w:trPr>
          <w:jc w:val="center"/>
        </w:trPr>
        <w:tc>
          <w:tcPr>
            <w:tcW w:w="1513" w:type="dxa"/>
            <w:shd w:val="clear" w:color="auto" w:fill="17365D"/>
          </w:tcPr>
          <w:p w14:paraId="7B71F079" w14:textId="77777777" w:rsidR="00D62335" w:rsidRPr="004C15C0" w:rsidRDefault="00D62335" w:rsidP="00D62335">
            <w:pPr>
              <w:jc w:val="center"/>
              <w:rPr>
                <w:rFonts w:ascii="Arial" w:hAnsi="Arial"/>
                <w:b/>
                <w:color w:val="FFFFFF"/>
                <w:sz w:val="22"/>
                <w:szCs w:val="22"/>
              </w:rPr>
            </w:pPr>
          </w:p>
        </w:tc>
        <w:tc>
          <w:tcPr>
            <w:tcW w:w="2664" w:type="dxa"/>
            <w:shd w:val="clear" w:color="auto" w:fill="17365D"/>
          </w:tcPr>
          <w:p w14:paraId="5D23427F" w14:textId="77777777" w:rsidR="00D62335" w:rsidRPr="004C15C0" w:rsidRDefault="00D62335" w:rsidP="00D62335">
            <w:pPr>
              <w:jc w:val="center"/>
              <w:rPr>
                <w:rFonts w:ascii="Arial" w:hAnsi="Arial"/>
                <w:b/>
                <w:color w:val="FFFFFF"/>
                <w:sz w:val="22"/>
                <w:szCs w:val="22"/>
              </w:rPr>
            </w:pPr>
            <w:r w:rsidRPr="004C15C0">
              <w:rPr>
                <w:rFonts w:ascii="Arial" w:hAnsi="Arial"/>
                <w:b/>
                <w:color w:val="FFFFFF"/>
                <w:sz w:val="22"/>
                <w:szCs w:val="22"/>
              </w:rPr>
              <w:t>PHASE I</w:t>
            </w:r>
          </w:p>
        </w:tc>
        <w:tc>
          <w:tcPr>
            <w:tcW w:w="2553" w:type="dxa"/>
            <w:shd w:val="clear" w:color="auto" w:fill="17365D"/>
          </w:tcPr>
          <w:p w14:paraId="2CBAFBBF" w14:textId="77777777" w:rsidR="00D62335" w:rsidRPr="004C15C0" w:rsidRDefault="00D62335" w:rsidP="00D62335">
            <w:pPr>
              <w:jc w:val="center"/>
              <w:rPr>
                <w:rFonts w:ascii="Arial" w:hAnsi="Arial"/>
                <w:b/>
                <w:color w:val="FFFFFF"/>
                <w:sz w:val="22"/>
                <w:szCs w:val="22"/>
              </w:rPr>
            </w:pPr>
            <w:r w:rsidRPr="004C15C0">
              <w:rPr>
                <w:rFonts w:ascii="Arial" w:hAnsi="Arial"/>
                <w:b/>
                <w:color w:val="FFFFFF"/>
                <w:sz w:val="22"/>
                <w:szCs w:val="22"/>
              </w:rPr>
              <w:t>PHASE II</w:t>
            </w:r>
          </w:p>
        </w:tc>
        <w:tc>
          <w:tcPr>
            <w:tcW w:w="2879" w:type="dxa"/>
            <w:shd w:val="clear" w:color="auto" w:fill="17365D"/>
          </w:tcPr>
          <w:p w14:paraId="1C58A0A9" w14:textId="77777777" w:rsidR="00D62335" w:rsidRPr="004C15C0" w:rsidRDefault="00D62335" w:rsidP="00D62335">
            <w:pPr>
              <w:jc w:val="center"/>
              <w:rPr>
                <w:rFonts w:ascii="Arial" w:hAnsi="Arial"/>
                <w:b/>
                <w:color w:val="FFFFFF"/>
                <w:sz w:val="22"/>
                <w:szCs w:val="22"/>
              </w:rPr>
            </w:pPr>
            <w:r w:rsidRPr="004C15C0">
              <w:rPr>
                <w:rFonts w:ascii="Arial" w:hAnsi="Arial"/>
                <w:b/>
                <w:color w:val="FFFFFF"/>
                <w:sz w:val="22"/>
                <w:szCs w:val="22"/>
              </w:rPr>
              <w:t>PHASE III</w:t>
            </w:r>
          </w:p>
        </w:tc>
      </w:tr>
      <w:tr w:rsidR="00D62335" w:rsidRPr="00E44404" w14:paraId="081CC650" w14:textId="77777777" w:rsidTr="00D56F1F">
        <w:trPr>
          <w:jc w:val="center"/>
        </w:trPr>
        <w:tc>
          <w:tcPr>
            <w:tcW w:w="1513" w:type="dxa"/>
            <w:shd w:val="clear" w:color="auto" w:fill="DBE5F1"/>
          </w:tcPr>
          <w:p w14:paraId="2F21AD75" w14:textId="77777777" w:rsidR="00D62335" w:rsidRPr="00E44404" w:rsidRDefault="00D62335" w:rsidP="00D62335">
            <w:pPr>
              <w:rPr>
                <w:rFonts w:ascii="Arial" w:hAnsi="Arial"/>
                <w:b/>
                <w:sz w:val="22"/>
                <w:szCs w:val="22"/>
              </w:rPr>
            </w:pPr>
            <w:r w:rsidRPr="00E44404">
              <w:rPr>
                <w:rFonts w:ascii="Arial" w:hAnsi="Arial"/>
                <w:b/>
                <w:sz w:val="22"/>
                <w:szCs w:val="22"/>
              </w:rPr>
              <w:t>Timing</w:t>
            </w:r>
          </w:p>
        </w:tc>
        <w:tc>
          <w:tcPr>
            <w:tcW w:w="2664" w:type="dxa"/>
            <w:shd w:val="clear" w:color="auto" w:fill="DBE5F1"/>
          </w:tcPr>
          <w:p w14:paraId="3A083041" w14:textId="77777777" w:rsidR="00D62335" w:rsidRPr="00E44404" w:rsidRDefault="00280C0A" w:rsidP="00A03851">
            <w:pPr>
              <w:jc w:val="center"/>
              <w:rPr>
                <w:rFonts w:ascii="Arial" w:hAnsi="Arial"/>
                <w:sz w:val="22"/>
                <w:szCs w:val="22"/>
              </w:rPr>
            </w:pPr>
            <w:r>
              <w:rPr>
                <w:rFonts w:ascii="Arial" w:hAnsi="Arial"/>
                <w:sz w:val="22"/>
                <w:szCs w:val="22"/>
              </w:rPr>
              <w:t>Now–</w:t>
            </w:r>
            <w:r w:rsidR="00A03851">
              <w:rPr>
                <w:rFonts w:ascii="Arial" w:hAnsi="Arial"/>
                <w:sz w:val="22"/>
                <w:szCs w:val="22"/>
              </w:rPr>
              <w:t>[Month Year]</w:t>
            </w:r>
          </w:p>
        </w:tc>
        <w:tc>
          <w:tcPr>
            <w:tcW w:w="2553" w:type="dxa"/>
            <w:shd w:val="clear" w:color="auto" w:fill="DBE5F1"/>
          </w:tcPr>
          <w:p w14:paraId="673003C7" w14:textId="77777777" w:rsidR="00D62335" w:rsidRPr="00E44404" w:rsidRDefault="00A03851" w:rsidP="00A03851">
            <w:pPr>
              <w:jc w:val="center"/>
              <w:rPr>
                <w:rFonts w:ascii="Arial" w:hAnsi="Arial"/>
                <w:sz w:val="22"/>
                <w:szCs w:val="22"/>
              </w:rPr>
            </w:pPr>
            <w:r>
              <w:rPr>
                <w:rFonts w:ascii="Arial" w:hAnsi="Arial"/>
                <w:sz w:val="22"/>
                <w:szCs w:val="22"/>
              </w:rPr>
              <w:t>[Month]</w:t>
            </w:r>
            <w:r w:rsidR="00280C0A">
              <w:rPr>
                <w:rFonts w:ascii="Arial" w:hAnsi="Arial"/>
                <w:sz w:val="22"/>
                <w:szCs w:val="22"/>
              </w:rPr>
              <w:t>–</w:t>
            </w:r>
            <w:r>
              <w:rPr>
                <w:rFonts w:ascii="Arial" w:hAnsi="Arial"/>
                <w:sz w:val="22"/>
                <w:szCs w:val="22"/>
              </w:rPr>
              <w:t>[Month Year]</w:t>
            </w:r>
          </w:p>
        </w:tc>
        <w:tc>
          <w:tcPr>
            <w:tcW w:w="2879" w:type="dxa"/>
            <w:shd w:val="clear" w:color="auto" w:fill="DBE5F1"/>
          </w:tcPr>
          <w:p w14:paraId="380DE526" w14:textId="77777777" w:rsidR="00D62335" w:rsidRPr="00E44404" w:rsidRDefault="00A03851" w:rsidP="0073374F">
            <w:pPr>
              <w:jc w:val="center"/>
              <w:rPr>
                <w:rFonts w:ascii="Arial" w:hAnsi="Arial"/>
                <w:sz w:val="22"/>
                <w:szCs w:val="22"/>
              </w:rPr>
            </w:pPr>
            <w:r>
              <w:rPr>
                <w:rFonts w:ascii="Arial" w:hAnsi="Arial"/>
                <w:sz w:val="22"/>
                <w:szCs w:val="22"/>
              </w:rPr>
              <w:t>[Month]–[Month Year]</w:t>
            </w:r>
          </w:p>
        </w:tc>
      </w:tr>
      <w:tr w:rsidR="00D62335" w:rsidRPr="00E44404" w14:paraId="13305C90" w14:textId="77777777" w:rsidTr="00D56F1F">
        <w:trPr>
          <w:jc w:val="center"/>
        </w:trPr>
        <w:tc>
          <w:tcPr>
            <w:tcW w:w="1513" w:type="dxa"/>
            <w:shd w:val="clear" w:color="auto" w:fill="auto"/>
          </w:tcPr>
          <w:p w14:paraId="52F0A6EE" w14:textId="77777777" w:rsidR="00D62335" w:rsidRPr="00E44404" w:rsidRDefault="00D62335" w:rsidP="00D62335">
            <w:pPr>
              <w:rPr>
                <w:rFonts w:ascii="Arial" w:hAnsi="Arial"/>
                <w:b/>
                <w:sz w:val="22"/>
                <w:szCs w:val="22"/>
              </w:rPr>
            </w:pPr>
            <w:r w:rsidRPr="00E44404">
              <w:rPr>
                <w:rFonts w:ascii="Arial" w:hAnsi="Arial"/>
                <w:b/>
                <w:sz w:val="22"/>
                <w:szCs w:val="22"/>
              </w:rPr>
              <w:t>Focus of the Work</w:t>
            </w:r>
          </w:p>
        </w:tc>
        <w:tc>
          <w:tcPr>
            <w:tcW w:w="2664" w:type="dxa"/>
            <w:shd w:val="clear" w:color="auto" w:fill="auto"/>
          </w:tcPr>
          <w:p w14:paraId="7540D751" w14:textId="77777777" w:rsidR="00D62335" w:rsidRPr="00E44404" w:rsidRDefault="003A7D9C" w:rsidP="00550143">
            <w:pPr>
              <w:rPr>
                <w:rFonts w:ascii="Arial" w:hAnsi="Arial"/>
                <w:sz w:val="22"/>
                <w:szCs w:val="22"/>
              </w:rPr>
            </w:pPr>
            <w:r>
              <w:rPr>
                <w:rFonts w:ascii="Arial" w:hAnsi="Arial"/>
                <w:sz w:val="22"/>
                <w:szCs w:val="22"/>
              </w:rPr>
              <w:t>Plan</w:t>
            </w:r>
            <w:r w:rsidR="00550143">
              <w:rPr>
                <w:rFonts w:ascii="Arial" w:hAnsi="Arial"/>
                <w:sz w:val="22"/>
                <w:szCs w:val="22"/>
              </w:rPr>
              <w:t xml:space="preserve"> and</w:t>
            </w:r>
            <w:r>
              <w:rPr>
                <w:rFonts w:ascii="Arial" w:hAnsi="Arial"/>
                <w:sz w:val="22"/>
                <w:szCs w:val="22"/>
              </w:rPr>
              <w:t xml:space="preserve"> develop</w:t>
            </w:r>
            <w:r w:rsidRPr="00E44404">
              <w:rPr>
                <w:rFonts w:ascii="Arial" w:hAnsi="Arial"/>
                <w:sz w:val="22"/>
                <w:szCs w:val="22"/>
              </w:rPr>
              <w:t xml:space="preserve"> </w:t>
            </w:r>
            <w:r w:rsidR="00D62335" w:rsidRPr="00E44404">
              <w:rPr>
                <w:rFonts w:ascii="Arial" w:hAnsi="Arial"/>
                <w:sz w:val="22"/>
                <w:szCs w:val="22"/>
              </w:rPr>
              <w:t>pathway</w:t>
            </w:r>
          </w:p>
        </w:tc>
        <w:tc>
          <w:tcPr>
            <w:tcW w:w="2553" w:type="dxa"/>
            <w:shd w:val="clear" w:color="auto" w:fill="auto"/>
          </w:tcPr>
          <w:p w14:paraId="53913CFB" w14:textId="77777777" w:rsidR="00D62335" w:rsidRPr="00E44404" w:rsidRDefault="006B0910" w:rsidP="001E72B6">
            <w:pPr>
              <w:rPr>
                <w:rFonts w:ascii="Arial" w:hAnsi="Arial"/>
                <w:sz w:val="22"/>
                <w:szCs w:val="22"/>
              </w:rPr>
            </w:pPr>
            <w:r>
              <w:rPr>
                <w:rFonts w:ascii="Arial" w:hAnsi="Arial"/>
                <w:sz w:val="22"/>
                <w:szCs w:val="22"/>
              </w:rPr>
              <w:t>Build</w:t>
            </w:r>
            <w:r w:rsidR="001E72B6">
              <w:rPr>
                <w:rFonts w:ascii="Arial" w:hAnsi="Arial"/>
                <w:sz w:val="22"/>
                <w:szCs w:val="22"/>
              </w:rPr>
              <w:t xml:space="preserve"> pathway infrastructure</w:t>
            </w:r>
          </w:p>
        </w:tc>
        <w:tc>
          <w:tcPr>
            <w:tcW w:w="2879" w:type="dxa"/>
            <w:shd w:val="clear" w:color="auto" w:fill="auto"/>
          </w:tcPr>
          <w:p w14:paraId="05DD3B16" w14:textId="77777777" w:rsidR="00D62335" w:rsidRPr="00E44404" w:rsidRDefault="00550143" w:rsidP="00D62335">
            <w:pPr>
              <w:rPr>
                <w:rFonts w:ascii="Arial" w:hAnsi="Arial"/>
                <w:sz w:val="22"/>
                <w:szCs w:val="22"/>
              </w:rPr>
            </w:pPr>
            <w:r>
              <w:rPr>
                <w:rFonts w:ascii="Arial" w:hAnsi="Arial"/>
                <w:sz w:val="22"/>
                <w:szCs w:val="22"/>
              </w:rPr>
              <w:t>Launch pathway</w:t>
            </w:r>
            <w:r w:rsidR="00D62335" w:rsidRPr="00E44404">
              <w:rPr>
                <w:rFonts w:ascii="Arial" w:hAnsi="Arial"/>
                <w:sz w:val="22"/>
                <w:szCs w:val="22"/>
              </w:rPr>
              <w:t xml:space="preserve"> </w:t>
            </w:r>
          </w:p>
        </w:tc>
      </w:tr>
      <w:tr w:rsidR="00D62335" w:rsidRPr="00E44404" w14:paraId="24F08C95" w14:textId="77777777" w:rsidTr="00D56F1F">
        <w:trPr>
          <w:jc w:val="center"/>
        </w:trPr>
        <w:tc>
          <w:tcPr>
            <w:tcW w:w="1513" w:type="dxa"/>
            <w:shd w:val="clear" w:color="auto" w:fill="DBE5F1"/>
          </w:tcPr>
          <w:p w14:paraId="415BC22D" w14:textId="77777777" w:rsidR="00D62335" w:rsidRPr="00E44404" w:rsidRDefault="00D62335" w:rsidP="00D62335">
            <w:pPr>
              <w:rPr>
                <w:rFonts w:ascii="Arial" w:hAnsi="Arial"/>
                <w:b/>
                <w:sz w:val="22"/>
                <w:szCs w:val="22"/>
              </w:rPr>
            </w:pPr>
            <w:r w:rsidRPr="00E44404">
              <w:rPr>
                <w:rFonts w:ascii="Arial" w:hAnsi="Arial"/>
                <w:b/>
                <w:sz w:val="22"/>
                <w:szCs w:val="22"/>
              </w:rPr>
              <w:t>Deliverables</w:t>
            </w:r>
          </w:p>
        </w:tc>
        <w:tc>
          <w:tcPr>
            <w:tcW w:w="2664" w:type="dxa"/>
            <w:shd w:val="clear" w:color="auto" w:fill="DBE5F1"/>
          </w:tcPr>
          <w:p w14:paraId="78350539" w14:textId="77777777" w:rsidR="00BC0811" w:rsidRPr="00E44404" w:rsidRDefault="007B2E8A" w:rsidP="00BC0811">
            <w:pPr>
              <w:rPr>
                <w:rFonts w:ascii="Arial" w:hAnsi="Arial"/>
                <w:sz w:val="22"/>
                <w:szCs w:val="22"/>
              </w:rPr>
            </w:pPr>
            <w:r>
              <w:rPr>
                <w:rFonts w:ascii="Arial" w:hAnsi="Arial"/>
                <w:sz w:val="22"/>
                <w:szCs w:val="22"/>
              </w:rPr>
              <w:t>Vision, Roadmap, Goals, Roles</w:t>
            </w:r>
            <w:r w:rsidRPr="00E44404">
              <w:rPr>
                <w:rFonts w:ascii="Arial" w:hAnsi="Arial"/>
                <w:sz w:val="22"/>
                <w:szCs w:val="22"/>
              </w:rPr>
              <w:t xml:space="preserve"> established for initiative</w:t>
            </w:r>
            <w:r>
              <w:rPr>
                <w:rFonts w:ascii="Arial" w:hAnsi="Arial"/>
                <w:sz w:val="22"/>
                <w:szCs w:val="22"/>
              </w:rPr>
              <w:t>.</w:t>
            </w:r>
            <w:r w:rsidR="00D86816">
              <w:rPr>
                <w:rFonts w:ascii="Arial" w:hAnsi="Arial"/>
                <w:sz w:val="22"/>
                <w:szCs w:val="22"/>
              </w:rPr>
              <w:t xml:space="preserve">  </w:t>
            </w:r>
            <w:r w:rsidR="00BC0811" w:rsidRPr="00E44404">
              <w:rPr>
                <w:rFonts w:ascii="Arial" w:hAnsi="Arial"/>
                <w:sz w:val="22"/>
                <w:szCs w:val="22"/>
              </w:rPr>
              <w:t xml:space="preserve">Key choices include: </w:t>
            </w:r>
          </w:p>
          <w:p w14:paraId="2516437C" w14:textId="77777777" w:rsidR="00BC0811" w:rsidRPr="00E44404" w:rsidRDefault="00BC0811" w:rsidP="00B52A10">
            <w:pPr>
              <w:numPr>
                <w:ilvl w:val="0"/>
                <w:numId w:val="57"/>
              </w:numPr>
              <w:ind w:left="394"/>
              <w:rPr>
                <w:rFonts w:ascii="Arial" w:hAnsi="Arial"/>
                <w:sz w:val="22"/>
                <w:szCs w:val="22"/>
              </w:rPr>
            </w:pPr>
            <w:r w:rsidRPr="00E44404">
              <w:rPr>
                <w:rFonts w:ascii="Arial" w:hAnsi="Arial"/>
                <w:sz w:val="22"/>
                <w:szCs w:val="22"/>
              </w:rPr>
              <w:t>Sequencing (i.e.</w:t>
            </w:r>
            <w:r w:rsidR="00071F7F">
              <w:rPr>
                <w:rFonts w:ascii="Arial" w:hAnsi="Arial"/>
                <w:sz w:val="22"/>
                <w:szCs w:val="22"/>
              </w:rPr>
              <w:t>,</w:t>
            </w:r>
            <w:r w:rsidRPr="00E44404">
              <w:rPr>
                <w:rFonts w:ascii="Arial" w:hAnsi="Arial"/>
                <w:sz w:val="22"/>
                <w:szCs w:val="22"/>
              </w:rPr>
              <w:t xml:space="preserve"> incremental pathways additions or full transformation)</w:t>
            </w:r>
          </w:p>
          <w:p w14:paraId="6227B58D" w14:textId="77777777" w:rsidR="00BC0811" w:rsidRPr="00E44404" w:rsidRDefault="00BC0811" w:rsidP="00B52A10">
            <w:pPr>
              <w:numPr>
                <w:ilvl w:val="0"/>
                <w:numId w:val="57"/>
              </w:numPr>
              <w:ind w:left="394"/>
              <w:rPr>
                <w:rFonts w:ascii="Arial" w:hAnsi="Arial"/>
                <w:sz w:val="22"/>
                <w:szCs w:val="22"/>
              </w:rPr>
            </w:pPr>
            <w:r w:rsidRPr="00E44404">
              <w:rPr>
                <w:rFonts w:ascii="Arial" w:hAnsi="Arial"/>
                <w:sz w:val="22"/>
                <w:szCs w:val="22"/>
              </w:rPr>
              <w:t>New course development</w:t>
            </w:r>
          </w:p>
          <w:p w14:paraId="286CC355" w14:textId="77777777" w:rsidR="007B2E8A" w:rsidRDefault="00BC0811" w:rsidP="00B52A10">
            <w:pPr>
              <w:numPr>
                <w:ilvl w:val="0"/>
                <w:numId w:val="57"/>
              </w:numPr>
              <w:ind w:left="394"/>
              <w:rPr>
                <w:rFonts w:ascii="Arial" w:eastAsiaTheme="majorEastAsia" w:hAnsi="Arial" w:cstheme="majorBidi"/>
                <w:i/>
                <w:iCs/>
                <w:color w:val="404040" w:themeColor="text1" w:themeTint="BF"/>
                <w:sz w:val="22"/>
                <w:szCs w:val="22"/>
              </w:rPr>
            </w:pPr>
            <w:r w:rsidRPr="00E44404">
              <w:rPr>
                <w:rFonts w:ascii="Arial" w:hAnsi="Arial"/>
                <w:sz w:val="22"/>
                <w:szCs w:val="22"/>
              </w:rPr>
              <w:t xml:space="preserve">Employer engagement and authentic work-based learning </w:t>
            </w:r>
          </w:p>
          <w:p w14:paraId="6F8E56F0" w14:textId="77777777" w:rsidR="00D62335" w:rsidRPr="007B2E8A" w:rsidRDefault="007B2E8A" w:rsidP="00B52A10">
            <w:pPr>
              <w:numPr>
                <w:ilvl w:val="0"/>
                <w:numId w:val="57"/>
              </w:numPr>
              <w:ind w:left="394"/>
              <w:rPr>
                <w:rFonts w:ascii="Arial" w:eastAsiaTheme="majorEastAsia" w:hAnsi="Arial" w:cstheme="majorBidi"/>
                <w:i/>
                <w:iCs/>
                <w:color w:val="404040" w:themeColor="text1" w:themeTint="BF"/>
                <w:sz w:val="22"/>
                <w:szCs w:val="22"/>
              </w:rPr>
            </w:pPr>
            <w:r>
              <w:rPr>
                <w:rFonts w:ascii="Arial" w:hAnsi="Arial"/>
                <w:sz w:val="22"/>
                <w:szCs w:val="22"/>
              </w:rPr>
              <w:t>Dual enrollment and</w:t>
            </w:r>
            <w:r w:rsidR="00BC0811" w:rsidRPr="007B2E8A">
              <w:rPr>
                <w:rFonts w:ascii="Arial" w:hAnsi="Arial"/>
                <w:sz w:val="22"/>
                <w:szCs w:val="22"/>
              </w:rPr>
              <w:t xml:space="preserve"> acceleration strategies</w:t>
            </w:r>
            <w:r w:rsidRPr="007B2E8A" w:rsidDel="003A7D9C">
              <w:rPr>
                <w:rFonts w:ascii="Arial" w:hAnsi="Arial"/>
                <w:sz w:val="22"/>
                <w:szCs w:val="22"/>
              </w:rPr>
              <w:t xml:space="preserve"> </w:t>
            </w:r>
          </w:p>
        </w:tc>
        <w:tc>
          <w:tcPr>
            <w:tcW w:w="2553" w:type="dxa"/>
            <w:shd w:val="clear" w:color="auto" w:fill="DBE5F1"/>
          </w:tcPr>
          <w:p w14:paraId="42AA24D5" w14:textId="77777777" w:rsidR="00D62335" w:rsidRPr="00E44404" w:rsidRDefault="007B2E8A" w:rsidP="00D62335">
            <w:pPr>
              <w:rPr>
                <w:rFonts w:ascii="Arial" w:hAnsi="Arial"/>
                <w:sz w:val="22"/>
                <w:szCs w:val="22"/>
              </w:rPr>
            </w:pPr>
            <w:r w:rsidRPr="00E44404">
              <w:rPr>
                <w:rFonts w:ascii="Arial" w:hAnsi="Arial"/>
                <w:sz w:val="22"/>
                <w:szCs w:val="22"/>
              </w:rPr>
              <w:t>Metrics, Agreements</w:t>
            </w:r>
            <w:r>
              <w:rPr>
                <w:rFonts w:ascii="Arial" w:hAnsi="Arial"/>
                <w:sz w:val="22"/>
                <w:szCs w:val="22"/>
              </w:rPr>
              <w:t xml:space="preserve">, Staffing, </w:t>
            </w:r>
            <w:r w:rsidR="00B461E2">
              <w:rPr>
                <w:rFonts w:ascii="Arial" w:hAnsi="Arial"/>
                <w:sz w:val="22"/>
                <w:szCs w:val="22"/>
              </w:rPr>
              <w:t>Capital Improvements</w:t>
            </w:r>
            <w:r w:rsidRPr="00E44404">
              <w:rPr>
                <w:rFonts w:ascii="Arial" w:hAnsi="Arial"/>
                <w:sz w:val="22"/>
                <w:szCs w:val="22"/>
              </w:rPr>
              <w:t xml:space="preserve"> </w:t>
            </w:r>
            <w:r w:rsidR="00B461E2">
              <w:rPr>
                <w:rFonts w:ascii="Arial" w:hAnsi="Arial"/>
                <w:sz w:val="22"/>
                <w:szCs w:val="22"/>
              </w:rPr>
              <w:t>established for initiative.</w:t>
            </w:r>
          </w:p>
          <w:p w14:paraId="1453CBBC" w14:textId="77777777" w:rsidR="00D62335" w:rsidRPr="00E44404" w:rsidRDefault="00D62335" w:rsidP="00D62335">
            <w:pPr>
              <w:rPr>
                <w:rFonts w:ascii="Arial" w:hAnsi="Arial"/>
                <w:sz w:val="22"/>
                <w:szCs w:val="22"/>
              </w:rPr>
            </w:pPr>
          </w:p>
          <w:p w14:paraId="6DBBA24B" w14:textId="77777777" w:rsidR="00D62335" w:rsidRPr="00E44404" w:rsidRDefault="00D62335" w:rsidP="00D62335">
            <w:pPr>
              <w:rPr>
                <w:rFonts w:ascii="Arial" w:hAnsi="Arial"/>
                <w:sz w:val="22"/>
                <w:szCs w:val="22"/>
              </w:rPr>
            </w:pPr>
          </w:p>
          <w:p w14:paraId="524DFD86" w14:textId="77777777" w:rsidR="00D62335" w:rsidRPr="00E44404" w:rsidRDefault="00D62335" w:rsidP="00D62335">
            <w:pPr>
              <w:rPr>
                <w:rFonts w:ascii="Arial" w:hAnsi="Arial"/>
                <w:sz w:val="22"/>
                <w:szCs w:val="22"/>
              </w:rPr>
            </w:pPr>
          </w:p>
          <w:p w14:paraId="1503D546" w14:textId="77777777" w:rsidR="00D62335" w:rsidRPr="00E44404" w:rsidRDefault="00D62335" w:rsidP="00D62335">
            <w:pPr>
              <w:rPr>
                <w:rFonts w:ascii="Arial" w:hAnsi="Arial"/>
                <w:sz w:val="22"/>
                <w:szCs w:val="22"/>
              </w:rPr>
            </w:pPr>
          </w:p>
        </w:tc>
        <w:tc>
          <w:tcPr>
            <w:tcW w:w="2879" w:type="dxa"/>
            <w:shd w:val="clear" w:color="auto" w:fill="DBE5F1"/>
          </w:tcPr>
          <w:p w14:paraId="4F199EDE" w14:textId="77777777" w:rsidR="000E0E6C" w:rsidRPr="00E44404" w:rsidRDefault="007B2E8A" w:rsidP="0068337C">
            <w:pPr>
              <w:rPr>
                <w:rFonts w:ascii="Arial" w:hAnsi="Arial"/>
                <w:sz w:val="22"/>
                <w:szCs w:val="22"/>
              </w:rPr>
            </w:pPr>
            <w:r>
              <w:rPr>
                <w:rFonts w:ascii="Arial" w:hAnsi="Arial"/>
                <w:sz w:val="22"/>
                <w:szCs w:val="22"/>
              </w:rPr>
              <w:t>[</w:t>
            </w:r>
            <w:r w:rsidR="0068337C">
              <w:rPr>
                <w:rFonts w:ascii="Arial" w:hAnsi="Arial"/>
                <w:sz w:val="22"/>
                <w:szCs w:val="22"/>
              </w:rPr>
              <w:t>#</w:t>
            </w:r>
            <w:r>
              <w:rPr>
                <w:rFonts w:ascii="Arial" w:hAnsi="Arial"/>
                <w:sz w:val="22"/>
                <w:szCs w:val="22"/>
              </w:rPr>
              <w:t>]</w:t>
            </w:r>
            <w:r w:rsidRPr="00E44404">
              <w:rPr>
                <w:rFonts w:ascii="Arial" w:hAnsi="Arial"/>
                <w:sz w:val="22"/>
                <w:szCs w:val="22"/>
              </w:rPr>
              <w:t xml:space="preserve"> </w:t>
            </w:r>
            <w:proofErr w:type="gramStart"/>
            <w:r w:rsidRPr="00E44404">
              <w:rPr>
                <w:rFonts w:ascii="Arial" w:hAnsi="Arial"/>
                <w:sz w:val="22"/>
                <w:szCs w:val="22"/>
              </w:rPr>
              <w:t>students</w:t>
            </w:r>
            <w:proofErr w:type="gramEnd"/>
            <w:r w:rsidRPr="00E44404">
              <w:rPr>
                <w:rFonts w:ascii="Arial" w:hAnsi="Arial"/>
                <w:sz w:val="22"/>
                <w:szCs w:val="22"/>
              </w:rPr>
              <w:t xml:space="preserve"> enrolled in career-focused preparatory courses and support systems that transition them into a </w:t>
            </w:r>
            <w:r>
              <w:rPr>
                <w:rFonts w:ascii="Arial" w:hAnsi="Arial"/>
                <w:sz w:val="22"/>
                <w:szCs w:val="22"/>
              </w:rPr>
              <w:t>[COLLEGE</w:t>
            </w:r>
            <w:r w:rsidR="00D86816">
              <w:rPr>
                <w:rFonts w:ascii="Arial" w:hAnsi="Arial"/>
                <w:sz w:val="22"/>
                <w:szCs w:val="22"/>
              </w:rPr>
              <w:t xml:space="preserve"> NAME</w:t>
            </w:r>
            <w:r>
              <w:rPr>
                <w:rFonts w:ascii="Arial" w:hAnsi="Arial"/>
                <w:sz w:val="22"/>
                <w:szCs w:val="22"/>
              </w:rPr>
              <w:t>]</w:t>
            </w:r>
            <w:r w:rsidRPr="00E44404">
              <w:rPr>
                <w:rFonts w:ascii="Arial" w:hAnsi="Arial"/>
                <w:sz w:val="22"/>
                <w:szCs w:val="22"/>
              </w:rPr>
              <w:t xml:space="preserve"> career-focused program of study</w:t>
            </w:r>
          </w:p>
        </w:tc>
      </w:tr>
      <w:tr w:rsidR="00D62335" w:rsidRPr="00E44404" w14:paraId="5239B7D9" w14:textId="77777777" w:rsidTr="00D56F1F">
        <w:trPr>
          <w:jc w:val="center"/>
        </w:trPr>
        <w:tc>
          <w:tcPr>
            <w:tcW w:w="1513" w:type="dxa"/>
            <w:shd w:val="clear" w:color="auto" w:fill="auto"/>
          </w:tcPr>
          <w:p w14:paraId="3B4DF31E" w14:textId="77777777" w:rsidR="00D62335" w:rsidRPr="00E44404" w:rsidRDefault="00D62335" w:rsidP="00D62335">
            <w:pPr>
              <w:rPr>
                <w:rFonts w:ascii="Arial" w:hAnsi="Arial"/>
                <w:b/>
                <w:sz w:val="22"/>
                <w:szCs w:val="22"/>
              </w:rPr>
            </w:pPr>
            <w:r w:rsidRPr="00E44404">
              <w:rPr>
                <w:rFonts w:ascii="Arial" w:hAnsi="Arial"/>
                <w:b/>
                <w:sz w:val="22"/>
                <w:szCs w:val="22"/>
              </w:rPr>
              <w:t>Activities</w:t>
            </w:r>
          </w:p>
          <w:p w14:paraId="38748836" w14:textId="77777777" w:rsidR="00D62335" w:rsidRPr="00E44404" w:rsidRDefault="00D62335" w:rsidP="00D62335">
            <w:pPr>
              <w:rPr>
                <w:rFonts w:ascii="Arial" w:hAnsi="Arial"/>
                <w:b/>
                <w:sz w:val="22"/>
                <w:szCs w:val="22"/>
              </w:rPr>
            </w:pPr>
          </w:p>
          <w:p w14:paraId="699A4FF0" w14:textId="77777777" w:rsidR="00D62335" w:rsidRPr="00E44404" w:rsidRDefault="00D62335" w:rsidP="00D62335">
            <w:pPr>
              <w:rPr>
                <w:rFonts w:ascii="Arial" w:hAnsi="Arial"/>
                <w:b/>
                <w:sz w:val="22"/>
                <w:szCs w:val="22"/>
              </w:rPr>
            </w:pPr>
          </w:p>
        </w:tc>
        <w:tc>
          <w:tcPr>
            <w:tcW w:w="2664" w:type="dxa"/>
            <w:shd w:val="clear" w:color="auto" w:fill="auto"/>
          </w:tcPr>
          <w:p w14:paraId="5FF99F99" w14:textId="77777777" w:rsidR="007E01E6" w:rsidRPr="00E44404" w:rsidRDefault="007E01E6" w:rsidP="007E01E6">
            <w:pPr>
              <w:numPr>
                <w:ilvl w:val="0"/>
                <w:numId w:val="35"/>
              </w:numPr>
              <w:rPr>
                <w:rFonts w:ascii="Arial" w:eastAsiaTheme="majorEastAsia" w:hAnsi="Arial" w:cstheme="majorBidi"/>
                <w:b/>
                <w:bCs/>
                <w:color w:val="4F81BD" w:themeColor="accent1"/>
                <w:sz w:val="22"/>
                <w:szCs w:val="22"/>
              </w:rPr>
            </w:pPr>
            <w:r w:rsidRPr="00E44404">
              <w:rPr>
                <w:rFonts w:ascii="Arial" w:hAnsi="Arial"/>
                <w:sz w:val="22"/>
                <w:szCs w:val="22"/>
              </w:rPr>
              <w:t>Stakeholders and community engaged</w:t>
            </w:r>
          </w:p>
          <w:p w14:paraId="066CA2A0" w14:textId="77777777" w:rsidR="00D62335" w:rsidRPr="00E44404" w:rsidRDefault="00D62335" w:rsidP="00F4631C">
            <w:pPr>
              <w:numPr>
                <w:ilvl w:val="0"/>
                <w:numId w:val="35"/>
              </w:numPr>
              <w:rPr>
                <w:rFonts w:ascii="Arial" w:eastAsiaTheme="majorEastAsia" w:hAnsi="Arial" w:cstheme="majorBidi"/>
                <w:b/>
                <w:bCs/>
                <w:color w:val="4F81BD" w:themeColor="accent1"/>
                <w:sz w:val="22"/>
                <w:szCs w:val="22"/>
              </w:rPr>
            </w:pPr>
            <w:r w:rsidRPr="00E44404">
              <w:rPr>
                <w:rFonts w:ascii="Arial" w:hAnsi="Arial"/>
                <w:sz w:val="22"/>
                <w:szCs w:val="22"/>
              </w:rPr>
              <w:t>Employer champion(s) engaged</w:t>
            </w:r>
          </w:p>
          <w:p w14:paraId="10A79923" w14:textId="77777777" w:rsidR="007E01E6" w:rsidRPr="00E44404" w:rsidRDefault="007E01E6" w:rsidP="007E01E6">
            <w:pPr>
              <w:numPr>
                <w:ilvl w:val="0"/>
                <w:numId w:val="35"/>
              </w:numPr>
              <w:rPr>
                <w:rFonts w:ascii="Arial" w:eastAsiaTheme="majorEastAsia" w:hAnsi="Arial" w:cstheme="majorBidi"/>
                <w:b/>
                <w:bCs/>
                <w:color w:val="4F81BD" w:themeColor="accent1"/>
                <w:sz w:val="22"/>
                <w:szCs w:val="22"/>
              </w:rPr>
            </w:pPr>
            <w:r w:rsidRPr="00E44404">
              <w:rPr>
                <w:rFonts w:ascii="Arial" w:hAnsi="Arial"/>
                <w:sz w:val="22"/>
                <w:szCs w:val="22"/>
              </w:rPr>
              <w:t xml:space="preserve">Policy barriers identified with plan to remove </w:t>
            </w:r>
            <w:r>
              <w:rPr>
                <w:rFonts w:ascii="Arial" w:hAnsi="Arial"/>
                <w:sz w:val="22"/>
                <w:szCs w:val="22"/>
              </w:rPr>
              <w:t>them</w:t>
            </w:r>
          </w:p>
          <w:p w14:paraId="08AA925C" w14:textId="77777777" w:rsidR="007E01E6" w:rsidRPr="00E44404" w:rsidRDefault="007E01E6" w:rsidP="007E01E6">
            <w:pPr>
              <w:numPr>
                <w:ilvl w:val="0"/>
                <w:numId w:val="35"/>
              </w:numPr>
              <w:rPr>
                <w:rFonts w:ascii="Arial" w:eastAsiaTheme="majorEastAsia" w:hAnsi="Arial" w:cstheme="majorBidi"/>
                <w:b/>
                <w:bCs/>
                <w:color w:val="4F81BD" w:themeColor="accent1"/>
                <w:sz w:val="22"/>
                <w:szCs w:val="22"/>
              </w:rPr>
            </w:pPr>
            <w:r w:rsidRPr="00E44404">
              <w:rPr>
                <w:rFonts w:ascii="Arial" w:hAnsi="Arial"/>
                <w:sz w:val="22"/>
                <w:szCs w:val="22"/>
              </w:rPr>
              <w:t>Scope and sequence mapped</w:t>
            </w:r>
          </w:p>
          <w:p w14:paraId="12BD8135" w14:textId="77777777" w:rsidR="00D62335" w:rsidRPr="00E44404" w:rsidRDefault="00D62335" w:rsidP="00F4631C">
            <w:pPr>
              <w:numPr>
                <w:ilvl w:val="0"/>
                <w:numId w:val="35"/>
              </w:numPr>
              <w:rPr>
                <w:rFonts w:ascii="Arial" w:eastAsiaTheme="majorEastAsia" w:hAnsi="Arial" w:cstheme="majorBidi"/>
                <w:b/>
                <w:bCs/>
                <w:color w:val="4F81BD" w:themeColor="accent1"/>
                <w:sz w:val="22"/>
                <w:szCs w:val="22"/>
              </w:rPr>
            </w:pPr>
            <w:r w:rsidRPr="00E44404">
              <w:rPr>
                <w:rFonts w:ascii="Arial" w:hAnsi="Arial"/>
                <w:sz w:val="22"/>
                <w:szCs w:val="22"/>
              </w:rPr>
              <w:t>Communications materials about pilot pathway developed</w:t>
            </w:r>
          </w:p>
        </w:tc>
        <w:tc>
          <w:tcPr>
            <w:tcW w:w="2553" w:type="dxa"/>
            <w:shd w:val="clear" w:color="auto" w:fill="auto"/>
          </w:tcPr>
          <w:p w14:paraId="0B12810F" w14:textId="77777777" w:rsidR="00D62335" w:rsidRPr="00E44404" w:rsidRDefault="00D62335" w:rsidP="00F4631C">
            <w:pPr>
              <w:numPr>
                <w:ilvl w:val="0"/>
                <w:numId w:val="35"/>
              </w:numPr>
              <w:rPr>
                <w:rFonts w:ascii="Arial" w:eastAsiaTheme="majorEastAsia" w:hAnsi="Arial" w:cstheme="majorBidi"/>
                <w:b/>
                <w:bCs/>
                <w:color w:val="4F81BD" w:themeColor="accent1"/>
                <w:sz w:val="22"/>
                <w:szCs w:val="22"/>
              </w:rPr>
            </w:pPr>
            <w:r w:rsidRPr="00E44404">
              <w:rPr>
                <w:rFonts w:ascii="Arial" w:hAnsi="Arial"/>
                <w:sz w:val="22"/>
                <w:szCs w:val="22"/>
              </w:rPr>
              <w:t xml:space="preserve">MOU signed between </w:t>
            </w:r>
            <w:r w:rsidR="00703909">
              <w:rPr>
                <w:rFonts w:ascii="Arial" w:hAnsi="Arial"/>
                <w:sz w:val="22"/>
                <w:szCs w:val="22"/>
              </w:rPr>
              <w:t>district</w:t>
            </w:r>
            <w:r w:rsidRPr="00E44404">
              <w:rPr>
                <w:rFonts w:ascii="Arial" w:hAnsi="Arial"/>
                <w:sz w:val="22"/>
                <w:szCs w:val="22"/>
              </w:rPr>
              <w:t xml:space="preserve"> and </w:t>
            </w:r>
            <w:r w:rsidR="00703909">
              <w:rPr>
                <w:rFonts w:ascii="Arial" w:hAnsi="Arial"/>
                <w:sz w:val="22"/>
                <w:szCs w:val="22"/>
              </w:rPr>
              <w:t>college</w:t>
            </w:r>
          </w:p>
          <w:p w14:paraId="5FEDD5C5" w14:textId="77777777" w:rsidR="007E01E6" w:rsidRPr="00E44404" w:rsidRDefault="007E01E6" w:rsidP="007E01E6">
            <w:pPr>
              <w:numPr>
                <w:ilvl w:val="0"/>
                <w:numId w:val="35"/>
              </w:numPr>
              <w:rPr>
                <w:rFonts w:ascii="Arial" w:eastAsiaTheme="majorEastAsia" w:hAnsi="Arial" w:cstheme="majorBidi"/>
                <w:b/>
                <w:bCs/>
                <w:color w:val="4F81BD" w:themeColor="accent1"/>
                <w:sz w:val="22"/>
                <w:szCs w:val="22"/>
              </w:rPr>
            </w:pPr>
            <w:r w:rsidRPr="00E44404">
              <w:rPr>
                <w:rFonts w:ascii="Arial" w:hAnsi="Arial"/>
                <w:sz w:val="22"/>
                <w:szCs w:val="22"/>
              </w:rPr>
              <w:t>Teachers/instructors are identified, oriented, and trained</w:t>
            </w:r>
          </w:p>
          <w:p w14:paraId="422EBEAF" w14:textId="77777777" w:rsidR="007E01E6" w:rsidRPr="00E44404" w:rsidRDefault="007E01E6" w:rsidP="007E01E6">
            <w:pPr>
              <w:numPr>
                <w:ilvl w:val="0"/>
                <w:numId w:val="35"/>
              </w:numPr>
              <w:rPr>
                <w:rFonts w:ascii="Arial" w:eastAsiaTheme="majorEastAsia" w:hAnsi="Arial" w:cstheme="majorBidi"/>
                <w:b/>
                <w:bCs/>
                <w:color w:val="4F81BD" w:themeColor="accent1"/>
                <w:sz w:val="22"/>
                <w:szCs w:val="22"/>
              </w:rPr>
            </w:pPr>
            <w:r w:rsidRPr="00E44404">
              <w:rPr>
                <w:rFonts w:ascii="Arial" w:hAnsi="Arial"/>
                <w:sz w:val="22"/>
                <w:szCs w:val="22"/>
              </w:rPr>
              <w:t>Rigorous curricula and instructional support materials development</w:t>
            </w:r>
          </w:p>
          <w:p w14:paraId="16560A6E" w14:textId="77777777" w:rsidR="00D62335" w:rsidRPr="00E44404" w:rsidRDefault="007E01E6" w:rsidP="00F4631C">
            <w:pPr>
              <w:numPr>
                <w:ilvl w:val="0"/>
                <w:numId w:val="35"/>
              </w:numPr>
              <w:rPr>
                <w:rFonts w:ascii="Arial" w:eastAsiaTheme="majorEastAsia" w:hAnsi="Arial" w:cstheme="majorBidi"/>
                <w:b/>
                <w:bCs/>
                <w:color w:val="4F81BD" w:themeColor="accent1"/>
                <w:sz w:val="22"/>
                <w:szCs w:val="22"/>
              </w:rPr>
            </w:pPr>
            <w:r>
              <w:rPr>
                <w:rFonts w:ascii="Arial" w:hAnsi="Arial"/>
                <w:sz w:val="22"/>
                <w:szCs w:val="22"/>
              </w:rPr>
              <w:t>Broader</w:t>
            </w:r>
            <w:r w:rsidR="00D62335" w:rsidRPr="00E44404">
              <w:rPr>
                <w:rFonts w:ascii="Arial" w:hAnsi="Arial"/>
                <w:sz w:val="22"/>
                <w:szCs w:val="22"/>
              </w:rPr>
              <w:t xml:space="preserve"> employer</w:t>
            </w:r>
            <w:r>
              <w:rPr>
                <w:rFonts w:ascii="Arial" w:hAnsi="Arial"/>
                <w:sz w:val="22"/>
                <w:szCs w:val="22"/>
              </w:rPr>
              <w:t xml:space="preserve"> pool</w:t>
            </w:r>
            <w:r w:rsidR="00D62335" w:rsidRPr="00E44404">
              <w:rPr>
                <w:rFonts w:ascii="Arial" w:hAnsi="Arial"/>
                <w:sz w:val="22"/>
                <w:szCs w:val="22"/>
              </w:rPr>
              <w:t xml:space="preserve"> engaged</w:t>
            </w:r>
          </w:p>
          <w:p w14:paraId="7DDAE30B" w14:textId="77777777" w:rsidR="00D62335" w:rsidRDefault="00D62335" w:rsidP="00F4631C">
            <w:pPr>
              <w:numPr>
                <w:ilvl w:val="0"/>
                <w:numId w:val="35"/>
              </w:numPr>
              <w:rPr>
                <w:rFonts w:ascii="Arial" w:eastAsiaTheme="majorEastAsia" w:hAnsi="Arial" w:cstheme="majorBidi"/>
                <w:b/>
                <w:bCs/>
                <w:color w:val="4F81BD" w:themeColor="accent1"/>
                <w:sz w:val="22"/>
                <w:szCs w:val="22"/>
              </w:rPr>
            </w:pPr>
            <w:r w:rsidRPr="00E44404">
              <w:rPr>
                <w:rFonts w:ascii="Arial" w:hAnsi="Arial"/>
                <w:sz w:val="22"/>
                <w:szCs w:val="22"/>
              </w:rPr>
              <w:t>Strategic plan for implementation developed</w:t>
            </w:r>
          </w:p>
          <w:p w14:paraId="514508F8" w14:textId="77777777" w:rsidR="00703909" w:rsidRPr="001A1393" w:rsidRDefault="00703909" w:rsidP="00F4631C">
            <w:pPr>
              <w:numPr>
                <w:ilvl w:val="0"/>
                <w:numId w:val="35"/>
              </w:numPr>
              <w:rPr>
                <w:rFonts w:ascii="Arial" w:hAnsi="Arial"/>
                <w:sz w:val="22"/>
                <w:szCs w:val="22"/>
              </w:rPr>
            </w:pPr>
            <w:r w:rsidRPr="00E44404">
              <w:rPr>
                <w:rFonts w:ascii="Arial" w:hAnsi="Arial"/>
                <w:sz w:val="22"/>
                <w:szCs w:val="22"/>
              </w:rPr>
              <w:t xml:space="preserve">Students identified and recruited </w:t>
            </w:r>
          </w:p>
          <w:p w14:paraId="6075E231" w14:textId="77777777" w:rsidR="00703909" w:rsidRPr="00E44404" w:rsidRDefault="00703909" w:rsidP="00F4631C">
            <w:pPr>
              <w:numPr>
                <w:ilvl w:val="0"/>
                <w:numId w:val="35"/>
              </w:numPr>
              <w:rPr>
                <w:rFonts w:ascii="Arial" w:hAnsi="Arial"/>
                <w:sz w:val="22"/>
                <w:szCs w:val="22"/>
              </w:rPr>
            </w:pPr>
            <w:r w:rsidRPr="00E44404">
              <w:rPr>
                <w:rFonts w:ascii="Arial" w:hAnsi="Arial"/>
                <w:sz w:val="22"/>
                <w:szCs w:val="22"/>
              </w:rPr>
              <w:t>Summer intensive PD workshops</w:t>
            </w:r>
          </w:p>
        </w:tc>
        <w:tc>
          <w:tcPr>
            <w:tcW w:w="2879" w:type="dxa"/>
            <w:shd w:val="clear" w:color="auto" w:fill="auto"/>
          </w:tcPr>
          <w:p w14:paraId="2573524F" w14:textId="77777777" w:rsidR="00D62335" w:rsidRPr="00E44404" w:rsidRDefault="00D62335" w:rsidP="00F4631C">
            <w:pPr>
              <w:numPr>
                <w:ilvl w:val="0"/>
                <w:numId w:val="35"/>
              </w:numPr>
              <w:rPr>
                <w:rFonts w:ascii="Arial" w:eastAsiaTheme="majorEastAsia" w:hAnsi="Arial" w:cstheme="majorBidi"/>
                <w:b/>
                <w:bCs/>
                <w:color w:val="4F81BD" w:themeColor="accent1"/>
                <w:sz w:val="22"/>
                <w:szCs w:val="22"/>
              </w:rPr>
            </w:pPr>
            <w:r w:rsidRPr="00E44404">
              <w:rPr>
                <w:rFonts w:ascii="Arial" w:hAnsi="Arial"/>
                <w:sz w:val="22"/>
                <w:szCs w:val="22"/>
              </w:rPr>
              <w:t>Embedded, ongoing PD</w:t>
            </w:r>
          </w:p>
          <w:p w14:paraId="542978BD" w14:textId="77777777" w:rsidR="00D62335" w:rsidRPr="00E44404" w:rsidRDefault="00D62335" w:rsidP="00F4631C">
            <w:pPr>
              <w:numPr>
                <w:ilvl w:val="0"/>
                <w:numId w:val="35"/>
              </w:numPr>
              <w:rPr>
                <w:rFonts w:ascii="Arial" w:eastAsiaTheme="majorEastAsia" w:hAnsi="Arial" w:cstheme="majorBidi"/>
                <w:b/>
                <w:bCs/>
                <w:color w:val="4F81BD" w:themeColor="accent1"/>
                <w:sz w:val="22"/>
                <w:szCs w:val="22"/>
              </w:rPr>
            </w:pPr>
            <w:r w:rsidRPr="00E44404">
              <w:rPr>
                <w:rFonts w:ascii="Arial" w:hAnsi="Arial"/>
                <w:sz w:val="22"/>
                <w:szCs w:val="22"/>
              </w:rPr>
              <w:t>Common planning time for instructors to integrate CTE and academics and align secondary and postsecondary</w:t>
            </w:r>
          </w:p>
          <w:p w14:paraId="5609D4E8" w14:textId="77777777" w:rsidR="00D62335" w:rsidRPr="00E44404" w:rsidRDefault="00D62335" w:rsidP="00F4631C">
            <w:pPr>
              <w:numPr>
                <w:ilvl w:val="0"/>
                <w:numId w:val="35"/>
              </w:numPr>
              <w:rPr>
                <w:rFonts w:ascii="Arial" w:hAnsi="Arial"/>
                <w:sz w:val="22"/>
                <w:szCs w:val="22"/>
              </w:rPr>
            </w:pPr>
            <w:r w:rsidRPr="00E44404">
              <w:rPr>
                <w:rFonts w:ascii="Arial" w:hAnsi="Arial"/>
                <w:sz w:val="22"/>
                <w:szCs w:val="22"/>
              </w:rPr>
              <w:t>Assessment process launched; real-time data reviewed monthly, informing mid-course continuous improvement</w:t>
            </w:r>
          </w:p>
        </w:tc>
      </w:tr>
    </w:tbl>
    <w:p w14:paraId="0B4EEB6F" w14:textId="77777777" w:rsidR="00D62335" w:rsidRPr="00E44404" w:rsidRDefault="00D62335" w:rsidP="00986234">
      <w:pPr>
        <w:rPr>
          <w:rFonts w:ascii="Arial" w:hAnsi="Arial"/>
          <w:szCs w:val="22"/>
        </w:rPr>
        <w:sectPr w:rsidR="00D62335" w:rsidRPr="00E44404" w:rsidSect="006F659E">
          <w:headerReference w:type="even" r:id="rId10"/>
          <w:headerReference w:type="default" r:id="rId11"/>
          <w:footerReference w:type="even" r:id="rId12"/>
          <w:footerReference w:type="default" r:id="rId13"/>
          <w:headerReference w:type="first" r:id="rId14"/>
          <w:type w:val="continuous"/>
          <w:pgSz w:w="12240" w:h="15840"/>
          <w:pgMar w:top="1440" w:right="1440" w:bottom="1260" w:left="1440" w:header="720" w:footer="720" w:gutter="0"/>
          <w:cols w:space="720"/>
          <w:titlePg/>
          <w:docGrid w:linePitch="326"/>
        </w:sectPr>
      </w:pPr>
    </w:p>
    <w:p w14:paraId="6DAAAE81" w14:textId="77777777" w:rsidR="00B72401" w:rsidRPr="00E44404" w:rsidRDefault="00B11EFD" w:rsidP="00C96159">
      <w:pPr>
        <w:jc w:val="center"/>
        <w:rPr>
          <w:rFonts w:ascii="Arial" w:hAnsi="Arial"/>
          <w:b/>
          <w:sz w:val="32"/>
        </w:rPr>
      </w:pPr>
      <w:r w:rsidRPr="00E44404">
        <w:rPr>
          <w:rFonts w:ascii="Arial" w:hAnsi="Arial"/>
          <w:b/>
          <w:sz w:val="32"/>
        </w:rPr>
        <w:t xml:space="preserve">Proposed </w:t>
      </w:r>
      <w:r>
        <w:rPr>
          <w:rFonts w:ascii="Arial" w:hAnsi="Arial"/>
          <w:b/>
          <w:sz w:val="32"/>
        </w:rPr>
        <w:t>Year One Work Plan</w:t>
      </w:r>
    </w:p>
    <w:p w14:paraId="47F57902" w14:textId="77777777" w:rsidR="00C96159" w:rsidRPr="00E44404" w:rsidRDefault="00C96159" w:rsidP="00C96159">
      <w:pPr>
        <w:jc w:val="center"/>
        <w:rPr>
          <w:rFonts w:ascii="Arial" w:hAnsi="Arial"/>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58"/>
      </w:tblGrid>
      <w:tr w:rsidR="00C96159" w:rsidRPr="00E44404" w14:paraId="63B55A50" w14:textId="77777777" w:rsidTr="00005EB9">
        <w:tc>
          <w:tcPr>
            <w:tcW w:w="13158" w:type="dxa"/>
            <w:shd w:val="clear" w:color="auto" w:fill="17365D"/>
          </w:tcPr>
          <w:p w14:paraId="2F301C2B" w14:textId="77777777" w:rsidR="00C96159" w:rsidRPr="00E44404" w:rsidRDefault="00B11EFD" w:rsidP="00B11EFD">
            <w:pPr>
              <w:jc w:val="center"/>
              <w:rPr>
                <w:rFonts w:ascii="Arial" w:hAnsi="Arial"/>
                <w:color w:val="FFFFFF"/>
              </w:rPr>
            </w:pPr>
            <w:r>
              <w:rPr>
                <w:rFonts w:ascii="Arial" w:hAnsi="Arial"/>
                <w:b/>
                <w:color w:val="FFFFFF"/>
                <w:sz w:val="28"/>
              </w:rPr>
              <w:t>[Month]</w:t>
            </w:r>
            <w:r w:rsidR="00C96159" w:rsidRPr="004C15C0">
              <w:rPr>
                <w:rFonts w:ascii="Arial" w:hAnsi="Arial"/>
                <w:b/>
                <w:color w:val="FFFFFF"/>
                <w:sz w:val="28"/>
              </w:rPr>
              <w:t xml:space="preserve"> – </w:t>
            </w:r>
            <w:r>
              <w:rPr>
                <w:rFonts w:ascii="Arial" w:hAnsi="Arial"/>
                <w:b/>
                <w:color w:val="FFFFFF"/>
                <w:sz w:val="28"/>
              </w:rPr>
              <w:t>[Month Year]</w:t>
            </w:r>
          </w:p>
        </w:tc>
      </w:tr>
      <w:tr w:rsidR="00C96159" w:rsidRPr="00E44404" w14:paraId="768C8F0D" w14:textId="77777777" w:rsidTr="00005EB9">
        <w:tc>
          <w:tcPr>
            <w:tcW w:w="13158" w:type="dxa"/>
            <w:shd w:val="clear" w:color="auto" w:fill="auto"/>
          </w:tcPr>
          <w:p w14:paraId="3F568DD9" w14:textId="77777777" w:rsidR="00C96159" w:rsidRPr="00E44404" w:rsidRDefault="00C96159" w:rsidP="00E66F10">
            <w:pPr>
              <w:jc w:val="center"/>
              <w:rPr>
                <w:rFonts w:ascii="Arial" w:hAnsi="Arial"/>
                <w:b/>
              </w:rPr>
            </w:pPr>
            <w:r w:rsidRPr="00E44404">
              <w:rPr>
                <w:rFonts w:ascii="Arial" w:hAnsi="Arial"/>
                <w:b/>
              </w:rPr>
              <w:t xml:space="preserve">Career Pathway </w:t>
            </w:r>
            <w:r w:rsidR="0067400C" w:rsidRPr="00E44404">
              <w:rPr>
                <w:rFonts w:ascii="Arial" w:hAnsi="Arial"/>
                <w:b/>
              </w:rPr>
              <w:t xml:space="preserve">Planning and </w:t>
            </w:r>
            <w:r w:rsidRPr="00E44404">
              <w:rPr>
                <w:rFonts w:ascii="Arial" w:hAnsi="Arial"/>
                <w:b/>
              </w:rPr>
              <w:t>Development</w:t>
            </w:r>
            <w:r w:rsidR="0067400C" w:rsidRPr="00E44404">
              <w:rPr>
                <w:rFonts w:ascii="Arial" w:hAnsi="Arial"/>
                <w:b/>
              </w:rPr>
              <w:t xml:space="preserve"> Leading to the Launch</w:t>
            </w:r>
          </w:p>
        </w:tc>
      </w:tr>
    </w:tbl>
    <w:tbl>
      <w:tblPr>
        <w:tblpPr w:leftFromText="180" w:rightFromText="180" w:vertAnchor="text" w:tblpY="1"/>
        <w:tblOverlap w:val="neve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2700"/>
        <w:gridCol w:w="3420"/>
        <w:gridCol w:w="2340"/>
        <w:gridCol w:w="1620"/>
        <w:gridCol w:w="1440"/>
      </w:tblGrid>
      <w:tr w:rsidR="00A01FE7" w:rsidRPr="00E44404" w14:paraId="68A24743" w14:textId="77777777" w:rsidTr="00F4631C">
        <w:tc>
          <w:tcPr>
            <w:tcW w:w="1638" w:type="dxa"/>
            <w:shd w:val="clear" w:color="auto" w:fill="DBE5F1"/>
            <w:vAlign w:val="center"/>
          </w:tcPr>
          <w:p w14:paraId="0958E208" w14:textId="77777777" w:rsidR="004435D2" w:rsidRPr="00E44404" w:rsidRDefault="004435D2" w:rsidP="00A01FE7">
            <w:pPr>
              <w:jc w:val="center"/>
              <w:rPr>
                <w:rFonts w:ascii="Arial" w:hAnsi="Arial"/>
                <w:b/>
                <w:sz w:val="22"/>
                <w:szCs w:val="22"/>
              </w:rPr>
            </w:pPr>
            <w:r w:rsidRPr="00E44404">
              <w:rPr>
                <w:rFonts w:ascii="Arial" w:hAnsi="Arial"/>
                <w:b/>
                <w:sz w:val="22"/>
                <w:szCs w:val="22"/>
              </w:rPr>
              <w:t>Focus Area</w:t>
            </w:r>
          </w:p>
        </w:tc>
        <w:tc>
          <w:tcPr>
            <w:tcW w:w="2700" w:type="dxa"/>
            <w:shd w:val="clear" w:color="auto" w:fill="DBE5F1"/>
            <w:vAlign w:val="center"/>
          </w:tcPr>
          <w:p w14:paraId="31E40D92" w14:textId="77777777" w:rsidR="004435D2" w:rsidRPr="00E44404" w:rsidRDefault="004435D2" w:rsidP="00A01FE7">
            <w:pPr>
              <w:jc w:val="center"/>
              <w:rPr>
                <w:rFonts w:ascii="Arial" w:hAnsi="Arial"/>
                <w:b/>
                <w:sz w:val="22"/>
                <w:szCs w:val="22"/>
              </w:rPr>
            </w:pPr>
            <w:r w:rsidRPr="00E44404">
              <w:rPr>
                <w:rFonts w:ascii="Arial" w:hAnsi="Arial"/>
                <w:b/>
                <w:sz w:val="22"/>
                <w:szCs w:val="22"/>
              </w:rPr>
              <w:t>Deliverables/Outcomes</w:t>
            </w:r>
          </w:p>
        </w:tc>
        <w:tc>
          <w:tcPr>
            <w:tcW w:w="3420" w:type="dxa"/>
            <w:shd w:val="clear" w:color="auto" w:fill="DBE5F1"/>
            <w:vAlign w:val="center"/>
          </w:tcPr>
          <w:p w14:paraId="14E96A84" w14:textId="77777777" w:rsidR="004435D2" w:rsidRPr="00E44404" w:rsidRDefault="004435D2" w:rsidP="00A01FE7">
            <w:pPr>
              <w:jc w:val="center"/>
              <w:rPr>
                <w:rFonts w:ascii="Arial" w:hAnsi="Arial"/>
                <w:b/>
                <w:sz w:val="22"/>
                <w:szCs w:val="22"/>
              </w:rPr>
            </w:pPr>
            <w:r w:rsidRPr="00E44404">
              <w:rPr>
                <w:rFonts w:ascii="Arial" w:hAnsi="Arial"/>
                <w:b/>
                <w:sz w:val="22"/>
                <w:szCs w:val="22"/>
              </w:rPr>
              <w:t>Action Steps</w:t>
            </w:r>
          </w:p>
        </w:tc>
        <w:tc>
          <w:tcPr>
            <w:tcW w:w="2340" w:type="dxa"/>
            <w:shd w:val="clear" w:color="auto" w:fill="DBE5F1"/>
            <w:vAlign w:val="center"/>
          </w:tcPr>
          <w:p w14:paraId="59A80093" w14:textId="77777777" w:rsidR="004435D2" w:rsidRPr="00E44404" w:rsidRDefault="00C35823" w:rsidP="00A01FE7">
            <w:pPr>
              <w:jc w:val="center"/>
              <w:rPr>
                <w:rFonts w:ascii="Arial" w:hAnsi="Arial"/>
                <w:b/>
                <w:sz w:val="22"/>
                <w:szCs w:val="22"/>
              </w:rPr>
            </w:pPr>
            <w:r>
              <w:rPr>
                <w:rFonts w:ascii="Arial" w:hAnsi="Arial"/>
                <w:b/>
                <w:sz w:val="22"/>
                <w:szCs w:val="22"/>
              </w:rPr>
              <w:t xml:space="preserve">Specific </w:t>
            </w:r>
            <w:r w:rsidR="00CF0BE9">
              <w:rPr>
                <w:rFonts w:ascii="Arial" w:hAnsi="Arial"/>
                <w:b/>
                <w:sz w:val="22"/>
                <w:szCs w:val="22"/>
              </w:rPr>
              <w:t>Tasks</w:t>
            </w:r>
          </w:p>
        </w:tc>
        <w:tc>
          <w:tcPr>
            <w:tcW w:w="1620" w:type="dxa"/>
            <w:shd w:val="clear" w:color="auto" w:fill="DBE5F1"/>
            <w:vAlign w:val="center"/>
          </w:tcPr>
          <w:p w14:paraId="1D2AF134" w14:textId="77777777" w:rsidR="004435D2" w:rsidRPr="00E44404" w:rsidRDefault="00CF0BE9" w:rsidP="00CF0BE9">
            <w:pPr>
              <w:jc w:val="center"/>
              <w:rPr>
                <w:rFonts w:ascii="Arial" w:hAnsi="Arial"/>
                <w:b/>
                <w:sz w:val="22"/>
                <w:szCs w:val="22"/>
              </w:rPr>
            </w:pPr>
            <w:r>
              <w:rPr>
                <w:rFonts w:ascii="Arial" w:hAnsi="Arial"/>
                <w:b/>
                <w:sz w:val="22"/>
                <w:szCs w:val="22"/>
              </w:rPr>
              <w:t>Who is Responsible</w:t>
            </w:r>
          </w:p>
        </w:tc>
        <w:tc>
          <w:tcPr>
            <w:tcW w:w="1440" w:type="dxa"/>
            <w:shd w:val="clear" w:color="auto" w:fill="DBE5F1"/>
            <w:vAlign w:val="center"/>
          </w:tcPr>
          <w:p w14:paraId="13741DA7" w14:textId="77777777" w:rsidR="004435D2" w:rsidRPr="00E44404" w:rsidRDefault="004435D2" w:rsidP="00A01FE7">
            <w:pPr>
              <w:jc w:val="center"/>
              <w:rPr>
                <w:rFonts w:ascii="Arial" w:hAnsi="Arial"/>
                <w:b/>
                <w:sz w:val="22"/>
                <w:szCs w:val="22"/>
              </w:rPr>
            </w:pPr>
            <w:r w:rsidRPr="00E44404">
              <w:rPr>
                <w:rFonts w:ascii="Arial" w:hAnsi="Arial"/>
                <w:b/>
                <w:sz w:val="22"/>
                <w:szCs w:val="22"/>
              </w:rPr>
              <w:t>Timeline</w:t>
            </w:r>
          </w:p>
        </w:tc>
      </w:tr>
      <w:tr w:rsidR="00A01FE7" w:rsidRPr="00E44404" w14:paraId="785D219D" w14:textId="77777777" w:rsidTr="00F4631C">
        <w:tc>
          <w:tcPr>
            <w:tcW w:w="1638" w:type="dxa"/>
            <w:vMerge w:val="restart"/>
            <w:shd w:val="clear" w:color="auto" w:fill="auto"/>
          </w:tcPr>
          <w:p w14:paraId="3494CD00" w14:textId="77777777" w:rsidR="004435D2" w:rsidRPr="00E44404" w:rsidRDefault="004435D2" w:rsidP="00A01FE7">
            <w:pPr>
              <w:rPr>
                <w:rFonts w:ascii="Arial" w:hAnsi="Arial"/>
                <w:b/>
                <w:sz w:val="22"/>
                <w:szCs w:val="22"/>
              </w:rPr>
            </w:pPr>
            <w:r w:rsidRPr="00E44404">
              <w:rPr>
                <w:rFonts w:ascii="Arial" w:hAnsi="Arial"/>
                <w:b/>
                <w:sz w:val="22"/>
                <w:szCs w:val="22"/>
              </w:rPr>
              <w:t>Work Planning</w:t>
            </w:r>
          </w:p>
        </w:tc>
        <w:tc>
          <w:tcPr>
            <w:tcW w:w="2700" w:type="dxa"/>
          </w:tcPr>
          <w:p w14:paraId="4B8955E9" w14:textId="77777777" w:rsidR="004435D2" w:rsidRPr="00E44404" w:rsidRDefault="004435D2" w:rsidP="00F158A7">
            <w:pPr>
              <w:rPr>
                <w:rFonts w:ascii="Arial" w:hAnsi="Arial"/>
                <w:sz w:val="22"/>
                <w:szCs w:val="22"/>
              </w:rPr>
            </w:pPr>
            <w:r w:rsidRPr="00E44404">
              <w:rPr>
                <w:rFonts w:ascii="Arial" w:hAnsi="Arial"/>
                <w:sz w:val="22"/>
                <w:szCs w:val="22"/>
              </w:rPr>
              <w:t xml:space="preserve">Broad stakeholder engagement in the initial planning; findings to inform pathway and school development </w:t>
            </w:r>
          </w:p>
        </w:tc>
        <w:tc>
          <w:tcPr>
            <w:tcW w:w="3420" w:type="dxa"/>
            <w:shd w:val="clear" w:color="auto" w:fill="auto"/>
          </w:tcPr>
          <w:p w14:paraId="6EB1AE79" w14:textId="77777777" w:rsidR="004435D2" w:rsidRDefault="00B042E5" w:rsidP="00A01FE7">
            <w:pPr>
              <w:rPr>
                <w:rFonts w:ascii="Arial" w:hAnsi="Arial"/>
                <w:sz w:val="22"/>
                <w:szCs w:val="22"/>
              </w:rPr>
            </w:pPr>
            <w:r>
              <w:rPr>
                <w:rFonts w:ascii="Arial" w:hAnsi="Arial"/>
                <w:sz w:val="22"/>
                <w:szCs w:val="22"/>
              </w:rPr>
              <w:t>Meet</w:t>
            </w:r>
            <w:r w:rsidR="004435D2" w:rsidRPr="00E44404">
              <w:rPr>
                <w:rFonts w:ascii="Arial" w:hAnsi="Arial"/>
                <w:sz w:val="22"/>
                <w:szCs w:val="22"/>
              </w:rPr>
              <w:t xml:space="preserve"> with key leadership and stakeholders to inform the strategic planning an</w:t>
            </w:r>
            <w:r w:rsidR="00F75232">
              <w:rPr>
                <w:rFonts w:ascii="Arial" w:hAnsi="Arial"/>
                <w:sz w:val="22"/>
                <w:szCs w:val="22"/>
              </w:rPr>
              <w:t>d development of career pathway</w:t>
            </w:r>
            <w:r w:rsidR="004435D2" w:rsidRPr="00E44404">
              <w:rPr>
                <w:rFonts w:ascii="Arial" w:hAnsi="Arial"/>
                <w:sz w:val="22"/>
                <w:szCs w:val="22"/>
              </w:rPr>
              <w:t xml:space="preserve"> </w:t>
            </w:r>
          </w:p>
          <w:p w14:paraId="317F4833" w14:textId="77777777" w:rsidR="00D04537" w:rsidRDefault="00D04537" w:rsidP="00A01FE7">
            <w:pPr>
              <w:rPr>
                <w:rFonts w:ascii="Arial" w:hAnsi="Arial"/>
                <w:sz w:val="22"/>
                <w:szCs w:val="22"/>
              </w:rPr>
            </w:pPr>
          </w:p>
          <w:p w14:paraId="7B01AA42" w14:textId="77777777" w:rsidR="00D04537" w:rsidRDefault="00D04537" w:rsidP="00A01FE7">
            <w:pPr>
              <w:rPr>
                <w:rFonts w:ascii="Arial" w:hAnsi="Arial"/>
                <w:sz w:val="22"/>
                <w:szCs w:val="22"/>
              </w:rPr>
            </w:pPr>
            <w:r>
              <w:rPr>
                <w:rFonts w:ascii="Arial" w:hAnsi="Arial"/>
                <w:sz w:val="22"/>
                <w:szCs w:val="22"/>
              </w:rPr>
              <w:t>Develop leadership planning team for implementation</w:t>
            </w:r>
          </w:p>
          <w:p w14:paraId="09EDAF19" w14:textId="77777777" w:rsidR="00D04537" w:rsidRDefault="00D04537" w:rsidP="00A01FE7">
            <w:pPr>
              <w:rPr>
                <w:rFonts w:ascii="Arial" w:hAnsi="Arial"/>
                <w:sz w:val="22"/>
                <w:szCs w:val="22"/>
              </w:rPr>
            </w:pPr>
          </w:p>
          <w:p w14:paraId="7E631524" w14:textId="77777777" w:rsidR="00D04537" w:rsidRPr="00E44404" w:rsidRDefault="00340EA1" w:rsidP="00A01FE7">
            <w:pPr>
              <w:rPr>
                <w:rFonts w:ascii="Arial" w:hAnsi="Arial"/>
                <w:sz w:val="22"/>
                <w:szCs w:val="22"/>
              </w:rPr>
            </w:pPr>
            <w:r>
              <w:rPr>
                <w:rFonts w:ascii="Arial" w:hAnsi="Arial"/>
                <w:sz w:val="22"/>
                <w:szCs w:val="22"/>
              </w:rPr>
              <w:t xml:space="preserve">Adapt </w:t>
            </w:r>
            <w:r w:rsidR="00D04537">
              <w:rPr>
                <w:rFonts w:ascii="Arial" w:hAnsi="Arial"/>
                <w:sz w:val="22"/>
                <w:szCs w:val="22"/>
              </w:rPr>
              <w:t>marketing materials to educate key constituencies (also see student recruitment)</w:t>
            </w:r>
          </w:p>
        </w:tc>
        <w:tc>
          <w:tcPr>
            <w:tcW w:w="2340" w:type="dxa"/>
            <w:shd w:val="clear" w:color="auto" w:fill="auto"/>
          </w:tcPr>
          <w:p w14:paraId="3A2EF5B9" w14:textId="77777777" w:rsidR="00C35823" w:rsidRDefault="00CF0BE9" w:rsidP="00CF0BE9">
            <w:pPr>
              <w:rPr>
                <w:rFonts w:ascii="Arial" w:hAnsi="Arial"/>
                <w:sz w:val="22"/>
                <w:szCs w:val="22"/>
              </w:rPr>
            </w:pPr>
            <w:r>
              <w:rPr>
                <w:rFonts w:ascii="Arial" w:hAnsi="Arial"/>
                <w:sz w:val="22"/>
                <w:szCs w:val="22"/>
              </w:rPr>
              <w:t>Plan</w:t>
            </w:r>
            <w:r w:rsidRPr="00E44404">
              <w:rPr>
                <w:rFonts w:ascii="Arial" w:hAnsi="Arial"/>
                <w:sz w:val="22"/>
                <w:szCs w:val="22"/>
              </w:rPr>
              <w:t xml:space="preserve"> </w:t>
            </w:r>
            <w:r w:rsidR="004435D2" w:rsidRPr="00E44404">
              <w:rPr>
                <w:rFonts w:ascii="Arial" w:hAnsi="Arial"/>
                <w:sz w:val="22"/>
                <w:szCs w:val="22"/>
              </w:rPr>
              <w:t xml:space="preserve">and conduct the </w:t>
            </w:r>
            <w:r>
              <w:rPr>
                <w:rFonts w:ascii="Arial" w:hAnsi="Arial"/>
                <w:sz w:val="22"/>
                <w:szCs w:val="22"/>
              </w:rPr>
              <w:t>meetings</w:t>
            </w:r>
            <w:r w:rsidR="004435D2" w:rsidRPr="00E44404">
              <w:rPr>
                <w:rFonts w:ascii="Arial" w:hAnsi="Arial"/>
                <w:sz w:val="22"/>
                <w:szCs w:val="22"/>
              </w:rPr>
              <w:t xml:space="preserve"> </w:t>
            </w:r>
          </w:p>
          <w:p w14:paraId="3695868F" w14:textId="77777777" w:rsidR="00F50C4A" w:rsidRDefault="00F50C4A" w:rsidP="00CF0BE9">
            <w:pPr>
              <w:rPr>
                <w:rFonts w:ascii="Arial" w:hAnsi="Arial"/>
                <w:sz w:val="22"/>
                <w:szCs w:val="22"/>
              </w:rPr>
            </w:pPr>
          </w:p>
          <w:p w14:paraId="2157F950" w14:textId="77777777" w:rsidR="004435D2" w:rsidRDefault="00C35823" w:rsidP="00CF0BE9">
            <w:pPr>
              <w:rPr>
                <w:rFonts w:ascii="Arial" w:hAnsi="Arial"/>
                <w:sz w:val="22"/>
                <w:szCs w:val="22"/>
              </w:rPr>
            </w:pPr>
            <w:r>
              <w:rPr>
                <w:rFonts w:ascii="Arial" w:hAnsi="Arial"/>
                <w:sz w:val="22"/>
                <w:szCs w:val="22"/>
              </w:rPr>
              <w:t>S</w:t>
            </w:r>
            <w:r w:rsidRPr="00E44404">
              <w:rPr>
                <w:rFonts w:ascii="Arial" w:hAnsi="Arial"/>
                <w:sz w:val="22"/>
                <w:szCs w:val="22"/>
              </w:rPr>
              <w:t xml:space="preserve">ummarize </w:t>
            </w:r>
            <w:r w:rsidR="004435D2" w:rsidRPr="00E44404">
              <w:rPr>
                <w:rFonts w:ascii="Arial" w:hAnsi="Arial"/>
                <w:sz w:val="22"/>
                <w:szCs w:val="22"/>
              </w:rPr>
              <w:t>observations</w:t>
            </w:r>
          </w:p>
          <w:p w14:paraId="470431FA" w14:textId="77777777" w:rsidR="00F50C4A" w:rsidRDefault="00F50C4A" w:rsidP="00CF0BE9">
            <w:pPr>
              <w:rPr>
                <w:rFonts w:ascii="Arial" w:hAnsi="Arial"/>
                <w:sz w:val="22"/>
                <w:szCs w:val="22"/>
              </w:rPr>
            </w:pPr>
          </w:p>
          <w:p w14:paraId="06FE1B57" w14:textId="77777777" w:rsidR="00C35823" w:rsidRPr="00E44404" w:rsidRDefault="00C35823" w:rsidP="00C35823">
            <w:pPr>
              <w:rPr>
                <w:rFonts w:ascii="Arial" w:hAnsi="Arial"/>
                <w:sz w:val="22"/>
                <w:szCs w:val="22"/>
              </w:rPr>
            </w:pPr>
            <w:r>
              <w:rPr>
                <w:rFonts w:ascii="Arial" w:hAnsi="Arial"/>
                <w:sz w:val="22"/>
                <w:szCs w:val="22"/>
              </w:rPr>
              <w:t>Compile</w:t>
            </w:r>
            <w:r w:rsidRPr="00E44404">
              <w:rPr>
                <w:rFonts w:ascii="Arial" w:hAnsi="Arial"/>
                <w:sz w:val="22"/>
                <w:szCs w:val="22"/>
              </w:rPr>
              <w:t xml:space="preserve"> list of key stakeholders</w:t>
            </w:r>
          </w:p>
        </w:tc>
        <w:tc>
          <w:tcPr>
            <w:tcW w:w="1620" w:type="dxa"/>
          </w:tcPr>
          <w:p w14:paraId="5D6B9213" w14:textId="77777777" w:rsidR="004435D2" w:rsidRPr="00E44404" w:rsidRDefault="004435D2" w:rsidP="00A01FE7">
            <w:pPr>
              <w:rPr>
                <w:rFonts w:ascii="Arial" w:hAnsi="Arial"/>
                <w:sz w:val="22"/>
                <w:szCs w:val="22"/>
              </w:rPr>
            </w:pPr>
          </w:p>
        </w:tc>
        <w:tc>
          <w:tcPr>
            <w:tcW w:w="1440" w:type="dxa"/>
          </w:tcPr>
          <w:p w14:paraId="02CFC8F5" w14:textId="77777777" w:rsidR="004435D2" w:rsidRPr="00E44404" w:rsidRDefault="004435D2" w:rsidP="00B83B0A">
            <w:pPr>
              <w:rPr>
                <w:rFonts w:ascii="Arial" w:hAnsi="Arial"/>
                <w:sz w:val="22"/>
                <w:szCs w:val="22"/>
              </w:rPr>
            </w:pPr>
          </w:p>
        </w:tc>
      </w:tr>
      <w:tr w:rsidR="00A01FE7" w:rsidRPr="00E44404" w14:paraId="037BC1F2" w14:textId="77777777" w:rsidTr="00F4631C">
        <w:tc>
          <w:tcPr>
            <w:tcW w:w="1638" w:type="dxa"/>
            <w:vMerge/>
            <w:shd w:val="clear" w:color="auto" w:fill="auto"/>
          </w:tcPr>
          <w:p w14:paraId="27DF703C" w14:textId="77777777" w:rsidR="004435D2" w:rsidRPr="00E44404" w:rsidRDefault="004435D2" w:rsidP="00A01FE7">
            <w:pPr>
              <w:rPr>
                <w:rFonts w:ascii="Arial" w:hAnsi="Arial"/>
                <w:b/>
                <w:sz w:val="22"/>
                <w:szCs w:val="22"/>
              </w:rPr>
            </w:pPr>
          </w:p>
        </w:tc>
        <w:tc>
          <w:tcPr>
            <w:tcW w:w="2700" w:type="dxa"/>
          </w:tcPr>
          <w:p w14:paraId="41E18371" w14:textId="77777777" w:rsidR="004435D2" w:rsidRDefault="004435D2" w:rsidP="00A01FE7">
            <w:pPr>
              <w:rPr>
                <w:rFonts w:ascii="Arial" w:hAnsi="Arial"/>
                <w:sz w:val="22"/>
                <w:szCs w:val="22"/>
              </w:rPr>
            </w:pPr>
            <w:r w:rsidRPr="00E44404">
              <w:rPr>
                <w:rFonts w:ascii="Arial" w:hAnsi="Arial"/>
                <w:sz w:val="22"/>
                <w:szCs w:val="22"/>
              </w:rPr>
              <w:t xml:space="preserve">A single planning team that regularly divides into focused working groups for </w:t>
            </w:r>
            <w:r w:rsidR="00B80E5E">
              <w:rPr>
                <w:rFonts w:ascii="Arial" w:hAnsi="Arial"/>
                <w:sz w:val="22"/>
                <w:szCs w:val="22"/>
              </w:rPr>
              <w:t>[</w:t>
            </w:r>
            <w:r w:rsidR="00F158A7">
              <w:rPr>
                <w:rFonts w:ascii="Arial" w:hAnsi="Arial"/>
                <w:sz w:val="22"/>
                <w:szCs w:val="22"/>
              </w:rPr>
              <w:t>SCHOOL/DISTRICT</w:t>
            </w:r>
            <w:r w:rsidR="00B80E5E">
              <w:rPr>
                <w:rFonts w:ascii="Arial" w:hAnsi="Arial"/>
                <w:sz w:val="22"/>
                <w:szCs w:val="22"/>
              </w:rPr>
              <w:t>]</w:t>
            </w:r>
            <w:r w:rsidR="00B80E5E" w:rsidRPr="00E44404">
              <w:rPr>
                <w:rFonts w:ascii="Arial" w:hAnsi="Arial"/>
                <w:sz w:val="22"/>
                <w:szCs w:val="22"/>
              </w:rPr>
              <w:t xml:space="preserve"> and </w:t>
            </w:r>
            <w:r w:rsidR="00B80E5E">
              <w:rPr>
                <w:rFonts w:ascii="Arial" w:hAnsi="Arial"/>
                <w:sz w:val="22"/>
                <w:szCs w:val="22"/>
              </w:rPr>
              <w:t>[COLLEGE]</w:t>
            </w:r>
            <w:r w:rsidRPr="00E44404">
              <w:rPr>
                <w:rFonts w:ascii="Arial" w:hAnsi="Arial"/>
                <w:sz w:val="22"/>
                <w:szCs w:val="22"/>
              </w:rPr>
              <w:t>,</w:t>
            </w:r>
            <w:r w:rsidR="00421D61">
              <w:rPr>
                <w:rFonts w:ascii="Arial" w:hAnsi="Arial"/>
                <w:sz w:val="22"/>
                <w:szCs w:val="22"/>
              </w:rPr>
              <w:t xml:space="preserve"> specifies division of roles and tasks,</w:t>
            </w:r>
            <w:r w:rsidRPr="00E44404">
              <w:rPr>
                <w:rFonts w:ascii="Arial" w:hAnsi="Arial"/>
                <w:sz w:val="22"/>
                <w:szCs w:val="22"/>
              </w:rPr>
              <w:t xml:space="preserve"> while connecting their plans across institutions</w:t>
            </w:r>
            <w:r w:rsidR="00D04537">
              <w:rPr>
                <w:rFonts w:ascii="Arial" w:hAnsi="Arial"/>
                <w:sz w:val="22"/>
                <w:szCs w:val="22"/>
              </w:rPr>
              <w:t xml:space="preserve"> </w:t>
            </w:r>
          </w:p>
          <w:p w14:paraId="037C5122" w14:textId="77777777" w:rsidR="00D04537" w:rsidRDefault="00D04537" w:rsidP="00A01FE7">
            <w:pPr>
              <w:rPr>
                <w:rFonts w:ascii="Arial" w:hAnsi="Arial"/>
                <w:sz w:val="22"/>
                <w:szCs w:val="22"/>
              </w:rPr>
            </w:pPr>
          </w:p>
          <w:p w14:paraId="534138FA" w14:textId="77777777" w:rsidR="00D04537" w:rsidRPr="00E44404" w:rsidRDefault="00D04537" w:rsidP="00A01FE7">
            <w:pPr>
              <w:rPr>
                <w:rFonts w:ascii="Arial" w:hAnsi="Arial"/>
                <w:sz w:val="22"/>
                <w:szCs w:val="22"/>
              </w:rPr>
            </w:pPr>
          </w:p>
        </w:tc>
        <w:tc>
          <w:tcPr>
            <w:tcW w:w="3420" w:type="dxa"/>
            <w:shd w:val="clear" w:color="auto" w:fill="auto"/>
          </w:tcPr>
          <w:p w14:paraId="0833AE6F" w14:textId="77777777" w:rsidR="004435D2" w:rsidRPr="00E44404" w:rsidRDefault="004435D2" w:rsidP="00A01FE7">
            <w:pPr>
              <w:pStyle w:val="ListParagraph"/>
              <w:ind w:left="0"/>
              <w:rPr>
                <w:rFonts w:ascii="Arial" w:hAnsi="Arial"/>
                <w:sz w:val="22"/>
                <w:szCs w:val="22"/>
              </w:rPr>
            </w:pPr>
            <w:r w:rsidRPr="00E44404">
              <w:rPr>
                <w:rFonts w:ascii="Arial" w:hAnsi="Arial"/>
                <w:sz w:val="22"/>
                <w:szCs w:val="22"/>
              </w:rPr>
              <w:t xml:space="preserve">Identify career pathways planning team that convenes across </w:t>
            </w:r>
            <w:r w:rsidR="00B80E5E">
              <w:rPr>
                <w:rFonts w:ascii="Arial" w:hAnsi="Arial"/>
                <w:sz w:val="22"/>
                <w:szCs w:val="22"/>
              </w:rPr>
              <w:t>[COLLEGE]</w:t>
            </w:r>
            <w:r w:rsidR="00B80E5E" w:rsidRPr="00E44404">
              <w:rPr>
                <w:rFonts w:ascii="Arial" w:hAnsi="Arial"/>
                <w:sz w:val="22"/>
                <w:szCs w:val="22"/>
              </w:rPr>
              <w:t xml:space="preserve"> and </w:t>
            </w:r>
            <w:r w:rsidR="00B80E5E">
              <w:rPr>
                <w:rFonts w:ascii="Arial" w:hAnsi="Arial"/>
                <w:sz w:val="22"/>
                <w:szCs w:val="22"/>
              </w:rPr>
              <w:t>[</w:t>
            </w:r>
            <w:r w:rsidR="00F158A7">
              <w:rPr>
                <w:rFonts w:ascii="Arial" w:hAnsi="Arial"/>
                <w:sz w:val="22"/>
                <w:szCs w:val="22"/>
              </w:rPr>
              <w:t>SCHOOL/DISTRICT</w:t>
            </w:r>
            <w:r w:rsidR="00B80E5E">
              <w:rPr>
                <w:rFonts w:ascii="Arial" w:hAnsi="Arial"/>
                <w:sz w:val="22"/>
                <w:szCs w:val="22"/>
              </w:rPr>
              <w:t>]</w:t>
            </w:r>
            <w:r w:rsidRPr="00E44404">
              <w:rPr>
                <w:rFonts w:ascii="Arial" w:hAnsi="Arial"/>
                <w:sz w:val="22"/>
                <w:szCs w:val="22"/>
              </w:rPr>
              <w:t xml:space="preserve">, </w:t>
            </w:r>
            <w:r w:rsidRPr="00E44404">
              <w:rPr>
                <w:rFonts w:ascii="Arial" w:hAnsi="Arial"/>
                <w:i/>
                <w:sz w:val="22"/>
                <w:szCs w:val="22"/>
              </w:rPr>
              <w:t>and</w:t>
            </w:r>
            <w:r w:rsidRPr="00E44404">
              <w:rPr>
                <w:rFonts w:ascii="Arial" w:hAnsi="Arial"/>
                <w:sz w:val="22"/>
                <w:szCs w:val="22"/>
              </w:rPr>
              <w:t xml:space="preserve"> divides into working groups for each institution. Stakeholders include:</w:t>
            </w:r>
          </w:p>
          <w:p w14:paraId="41B7831C" w14:textId="77777777" w:rsidR="004435D2" w:rsidRPr="00E44404" w:rsidRDefault="00A01FE7" w:rsidP="00F4631C">
            <w:pPr>
              <w:pStyle w:val="ListParagraph"/>
              <w:numPr>
                <w:ilvl w:val="0"/>
                <w:numId w:val="36"/>
              </w:numPr>
              <w:rPr>
                <w:rFonts w:ascii="Arial" w:hAnsi="Arial" w:cstheme="majorBidi"/>
                <w:b/>
                <w:bCs/>
                <w:color w:val="4F81BD" w:themeColor="accent1"/>
                <w:sz w:val="22"/>
                <w:szCs w:val="22"/>
              </w:rPr>
            </w:pPr>
            <w:r w:rsidRPr="00E44404">
              <w:rPr>
                <w:rFonts w:ascii="Arial" w:hAnsi="Arial"/>
                <w:sz w:val="22"/>
                <w:szCs w:val="22"/>
              </w:rPr>
              <w:t xml:space="preserve">The </w:t>
            </w:r>
            <w:r w:rsidR="00875D6A">
              <w:rPr>
                <w:rFonts w:ascii="Arial" w:hAnsi="Arial"/>
                <w:sz w:val="22"/>
                <w:szCs w:val="22"/>
              </w:rPr>
              <w:t>[xxx]</w:t>
            </w:r>
            <w:r w:rsidR="004435D2" w:rsidRPr="00E44404">
              <w:rPr>
                <w:rFonts w:ascii="Arial" w:hAnsi="Arial"/>
                <w:sz w:val="22"/>
                <w:szCs w:val="22"/>
              </w:rPr>
              <w:t xml:space="preserve"> program director </w:t>
            </w:r>
          </w:p>
          <w:p w14:paraId="382D9826" w14:textId="77777777" w:rsidR="004435D2" w:rsidRPr="00E44404" w:rsidRDefault="00DC51CB" w:rsidP="00F4631C">
            <w:pPr>
              <w:pStyle w:val="ListParagraph"/>
              <w:numPr>
                <w:ilvl w:val="0"/>
                <w:numId w:val="36"/>
              </w:numPr>
              <w:ind w:left="344"/>
              <w:rPr>
                <w:rFonts w:ascii="Arial" w:hAnsi="Arial"/>
                <w:sz w:val="22"/>
                <w:szCs w:val="22"/>
              </w:rPr>
            </w:pPr>
            <w:r>
              <w:rPr>
                <w:rFonts w:ascii="Arial" w:hAnsi="Arial"/>
                <w:sz w:val="22"/>
                <w:szCs w:val="22"/>
              </w:rPr>
              <w:t>District</w:t>
            </w:r>
            <w:r w:rsidR="004435D2" w:rsidRPr="00E44404">
              <w:rPr>
                <w:rFonts w:ascii="Arial" w:hAnsi="Arial"/>
                <w:sz w:val="22"/>
                <w:szCs w:val="22"/>
              </w:rPr>
              <w:t xml:space="preserve"> curriculum, instruction, assessment, and CTE staff</w:t>
            </w:r>
          </w:p>
          <w:p w14:paraId="4832AE84" w14:textId="77777777" w:rsidR="004435D2" w:rsidRPr="00E44404" w:rsidRDefault="00B80E5E" w:rsidP="00F4631C">
            <w:pPr>
              <w:pStyle w:val="ListParagraph"/>
              <w:numPr>
                <w:ilvl w:val="0"/>
                <w:numId w:val="36"/>
              </w:numPr>
              <w:ind w:left="344"/>
              <w:rPr>
                <w:rFonts w:ascii="Arial" w:hAnsi="Arial"/>
                <w:sz w:val="22"/>
                <w:szCs w:val="22"/>
              </w:rPr>
            </w:pPr>
            <w:r>
              <w:rPr>
                <w:rFonts w:ascii="Arial" w:hAnsi="Arial"/>
                <w:sz w:val="22"/>
                <w:szCs w:val="22"/>
              </w:rPr>
              <w:t>[COLLEGE]</w:t>
            </w:r>
            <w:r w:rsidRPr="00E44404">
              <w:rPr>
                <w:rFonts w:ascii="Arial" w:hAnsi="Arial"/>
                <w:sz w:val="22"/>
                <w:szCs w:val="22"/>
              </w:rPr>
              <w:t xml:space="preserve"> </w:t>
            </w:r>
            <w:r w:rsidR="004435D2" w:rsidRPr="00E44404">
              <w:rPr>
                <w:rFonts w:ascii="Arial" w:hAnsi="Arial"/>
                <w:sz w:val="22"/>
                <w:szCs w:val="22"/>
              </w:rPr>
              <w:t>deans of academic affairs and CTE</w:t>
            </w:r>
          </w:p>
          <w:p w14:paraId="5B5DC715" w14:textId="77777777" w:rsidR="004435D2" w:rsidRPr="00E44404" w:rsidRDefault="004435D2" w:rsidP="00F4631C">
            <w:pPr>
              <w:pStyle w:val="ListParagraph"/>
              <w:numPr>
                <w:ilvl w:val="0"/>
                <w:numId w:val="36"/>
              </w:numPr>
              <w:ind w:left="344"/>
              <w:rPr>
                <w:rFonts w:ascii="Arial" w:hAnsi="Arial" w:cstheme="majorBidi"/>
                <w:b/>
                <w:bCs/>
                <w:color w:val="4F81BD" w:themeColor="accent1"/>
                <w:sz w:val="22"/>
                <w:szCs w:val="22"/>
              </w:rPr>
            </w:pPr>
            <w:r w:rsidRPr="00E44404">
              <w:rPr>
                <w:rFonts w:ascii="Arial" w:hAnsi="Arial"/>
                <w:sz w:val="22"/>
                <w:szCs w:val="22"/>
              </w:rPr>
              <w:t xml:space="preserve">Relevant </w:t>
            </w:r>
            <w:r w:rsidR="00B80E5E">
              <w:rPr>
                <w:rFonts w:ascii="Arial" w:hAnsi="Arial"/>
                <w:sz w:val="22"/>
                <w:szCs w:val="22"/>
              </w:rPr>
              <w:t>[COLLEGE]</w:t>
            </w:r>
            <w:r w:rsidR="00B80E5E" w:rsidRPr="00E44404">
              <w:rPr>
                <w:rFonts w:ascii="Arial" w:hAnsi="Arial"/>
                <w:sz w:val="22"/>
                <w:szCs w:val="22"/>
              </w:rPr>
              <w:t xml:space="preserve"> </w:t>
            </w:r>
            <w:r w:rsidRPr="00E44404">
              <w:rPr>
                <w:rFonts w:ascii="Arial" w:hAnsi="Arial"/>
                <w:sz w:val="22"/>
                <w:szCs w:val="22"/>
              </w:rPr>
              <w:t>department chairs and faculty</w:t>
            </w:r>
          </w:p>
          <w:p w14:paraId="37AB5542" w14:textId="77777777" w:rsidR="004435D2" w:rsidRPr="00E44404" w:rsidRDefault="004B47B0" w:rsidP="00F4631C">
            <w:pPr>
              <w:pStyle w:val="ListParagraph"/>
              <w:numPr>
                <w:ilvl w:val="0"/>
                <w:numId w:val="36"/>
              </w:numPr>
              <w:ind w:left="344"/>
              <w:rPr>
                <w:rFonts w:ascii="Arial" w:hAnsi="Arial" w:cstheme="majorBidi"/>
                <w:b/>
                <w:bCs/>
                <w:color w:val="4F81BD" w:themeColor="accent1"/>
                <w:sz w:val="22"/>
                <w:szCs w:val="22"/>
              </w:rPr>
            </w:pPr>
            <w:r>
              <w:rPr>
                <w:rFonts w:ascii="Arial" w:hAnsi="Arial"/>
                <w:sz w:val="22"/>
                <w:szCs w:val="22"/>
              </w:rPr>
              <w:t>[</w:t>
            </w:r>
            <w:r w:rsidR="00F158A7">
              <w:rPr>
                <w:rFonts w:ascii="Arial" w:hAnsi="Arial"/>
                <w:sz w:val="22"/>
                <w:szCs w:val="22"/>
              </w:rPr>
              <w:t>SCHOOL/DISTRICT</w:t>
            </w:r>
            <w:r>
              <w:rPr>
                <w:rFonts w:ascii="Arial" w:hAnsi="Arial"/>
                <w:sz w:val="22"/>
                <w:szCs w:val="22"/>
              </w:rPr>
              <w:t>]</w:t>
            </w:r>
            <w:r w:rsidR="004435D2" w:rsidRPr="00E44404">
              <w:rPr>
                <w:rFonts w:ascii="Arial" w:hAnsi="Arial"/>
                <w:sz w:val="22"/>
                <w:szCs w:val="22"/>
              </w:rPr>
              <w:t xml:space="preserve"> and </w:t>
            </w:r>
            <w:r w:rsidR="00B80E5E">
              <w:rPr>
                <w:rFonts w:ascii="Arial" w:hAnsi="Arial"/>
                <w:sz w:val="22"/>
                <w:szCs w:val="22"/>
              </w:rPr>
              <w:t>[COLLEGE]</w:t>
            </w:r>
            <w:r w:rsidR="00B80E5E" w:rsidRPr="00E44404">
              <w:rPr>
                <w:rFonts w:ascii="Arial" w:hAnsi="Arial"/>
                <w:sz w:val="22"/>
                <w:szCs w:val="22"/>
              </w:rPr>
              <w:t xml:space="preserve"> </w:t>
            </w:r>
            <w:r w:rsidR="004435D2" w:rsidRPr="00E44404">
              <w:rPr>
                <w:rFonts w:ascii="Arial" w:hAnsi="Arial"/>
                <w:sz w:val="22"/>
                <w:szCs w:val="22"/>
              </w:rPr>
              <w:t xml:space="preserve">instructors who will implement the pilot career pathways in the fall (see </w:t>
            </w:r>
            <w:r w:rsidR="004435D2" w:rsidRPr="00E44404">
              <w:rPr>
                <w:rFonts w:ascii="Arial" w:hAnsi="Arial"/>
                <w:i/>
                <w:sz w:val="22"/>
                <w:szCs w:val="22"/>
              </w:rPr>
              <w:t>Personnel</w:t>
            </w:r>
            <w:r w:rsidR="004435D2" w:rsidRPr="00E44404">
              <w:rPr>
                <w:rFonts w:ascii="Arial" w:hAnsi="Arial"/>
                <w:sz w:val="22"/>
                <w:szCs w:val="22"/>
              </w:rPr>
              <w:t>, below)</w:t>
            </w:r>
          </w:p>
          <w:p w14:paraId="42F29CA5" w14:textId="77777777" w:rsidR="004435D2" w:rsidRPr="00E44404" w:rsidRDefault="004435D2" w:rsidP="00F4631C">
            <w:pPr>
              <w:pStyle w:val="ListParagraph"/>
              <w:numPr>
                <w:ilvl w:val="0"/>
                <w:numId w:val="36"/>
              </w:numPr>
              <w:ind w:left="344"/>
              <w:rPr>
                <w:rFonts w:ascii="Arial" w:hAnsi="Arial" w:cstheme="majorBidi"/>
                <w:b/>
                <w:bCs/>
                <w:color w:val="4F81BD" w:themeColor="accent1"/>
                <w:sz w:val="22"/>
                <w:szCs w:val="22"/>
              </w:rPr>
            </w:pPr>
            <w:r w:rsidRPr="00E44404">
              <w:rPr>
                <w:rFonts w:ascii="Arial" w:hAnsi="Arial"/>
                <w:sz w:val="22"/>
                <w:szCs w:val="22"/>
              </w:rPr>
              <w:t>Intermediary, employer, and community representatives</w:t>
            </w:r>
          </w:p>
        </w:tc>
        <w:tc>
          <w:tcPr>
            <w:tcW w:w="2340" w:type="dxa"/>
            <w:shd w:val="clear" w:color="auto" w:fill="auto"/>
          </w:tcPr>
          <w:p w14:paraId="70702D58" w14:textId="77777777" w:rsidR="004435D2" w:rsidRDefault="004435D2" w:rsidP="00A01FE7">
            <w:pPr>
              <w:rPr>
                <w:rFonts w:ascii="Arial" w:hAnsi="Arial"/>
                <w:sz w:val="22"/>
                <w:szCs w:val="22"/>
              </w:rPr>
            </w:pPr>
            <w:r w:rsidRPr="00E44404">
              <w:rPr>
                <w:rFonts w:ascii="Arial" w:hAnsi="Arial"/>
                <w:sz w:val="22"/>
                <w:szCs w:val="22"/>
              </w:rPr>
              <w:t>Facilitate the selection of and communications with the planning team</w:t>
            </w:r>
          </w:p>
          <w:p w14:paraId="1A888D25" w14:textId="77777777" w:rsidR="00F50C4A" w:rsidRDefault="00F50C4A" w:rsidP="00A01FE7">
            <w:pPr>
              <w:rPr>
                <w:rFonts w:ascii="Arial" w:hAnsi="Arial"/>
                <w:sz w:val="22"/>
                <w:szCs w:val="22"/>
              </w:rPr>
            </w:pPr>
          </w:p>
          <w:p w14:paraId="039B87CE" w14:textId="77777777" w:rsidR="00DC51CB" w:rsidRDefault="00DC51CB" w:rsidP="00A01FE7">
            <w:pPr>
              <w:rPr>
                <w:rFonts w:ascii="Arial" w:hAnsi="Arial"/>
                <w:sz w:val="22"/>
                <w:szCs w:val="22"/>
              </w:rPr>
            </w:pPr>
            <w:r w:rsidRPr="00E44404">
              <w:rPr>
                <w:rFonts w:ascii="Arial" w:hAnsi="Arial"/>
                <w:sz w:val="22"/>
                <w:szCs w:val="22"/>
              </w:rPr>
              <w:t>Identify recommend</w:t>
            </w:r>
            <w:r>
              <w:rPr>
                <w:rFonts w:ascii="Arial" w:hAnsi="Arial"/>
                <w:sz w:val="22"/>
                <w:szCs w:val="22"/>
              </w:rPr>
              <w:t>ed members of the planning team</w:t>
            </w:r>
          </w:p>
          <w:p w14:paraId="00B5A8A1" w14:textId="77777777" w:rsidR="00F50C4A" w:rsidRDefault="00F50C4A" w:rsidP="00A01FE7">
            <w:pPr>
              <w:rPr>
                <w:rFonts w:ascii="Arial" w:hAnsi="Arial"/>
                <w:sz w:val="22"/>
                <w:szCs w:val="22"/>
              </w:rPr>
            </w:pPr>
          </w:p>
          <w:p w14:paraId="5412E435" w14:textId="77777777" w:rsidR="00DC51CB" w:rsidRPr="00E44404" w:rsidRDefault="00DC51CB" w:rsidP="00A01FE7">
            <w:pPr>
              <w:rPr>
                <w:rFonts w:ascii="Arial" w:hAnsi="Arial"/>
                <w:sz w:val="22"/>
                <w:szCs w:val="22"/>
              </w:rPr>
            </w:pPr>
            <w:r>
              <w:rPr>
                <w:rFonts w:ascii="Arial" w:hAnsi="Arial"/>
                <w:sz w:val="22"/>
                <w:szCs w:val="22"/>
              </w:rPr>
              <w:t>A</w:t>
            </w:r>
            <w:r w:rsidRPr="00E44404">
              <w:rPr>
                <w:rFonts w:ascii="Arial" w:hAnsi="Arial"/>
                <w:sz w:val="22"/>
                <w:szCs w:val="22"/>
              </w:rPr>
              <w:t>pprove composition of the overall planning team and the two working groups</w:t>
            </w:r>
          </w:p>
        </w:tc>
        <w:tc>
          <w:tcPr>
            <w:tcW w:w="1620" w:type="dxa"/>
          </w:tcPr>
          <w:p w14:paraId="73C9962D" w14:textId="77777777" w:rsidR="004435D2" w:rsidRPr="00E44404" w:rsidRDefault="004435D2" w:rsidP="00A01FE7">
            <w:pPr>
              <w:rPr>
                <w:rFonts w:ascii="Arial" w:hAnsi="Arial"/>
                <w:sz w:val="22"/>
                <w:szCs w:val="22"/>
              </w:rPr>
            </w:pPr>
          </w:p>
        </w:tc>
        <w:tc>
          <w:tcPr>
            <w:tcW w:w="1440" w:type="dxa"/>
          </w:tcPr>
          <w:p w14:paraId="1793283F" w14:textId="77777777" w:rsidR="004435D2" w:rsidRPr="00E44404" w:rsidRDefault="004435D2" w:rsidP="008D0F77">
            <w:pPr>
              <w:rPr>
                <w:rFonts w:ascii="Arial" w:hAnsi="Arial"/>
                <w:sz w:val="22"/>
                <w:szCs w:val="22"/>
              </w:rPr>
            </w:pPr>
          </w:p>
        </w:tc>
      </w:tr>
      <w:tr w:rsidR="00A01FE7" w:rsidRPr="00E44404" w14:paraId="36777283" w14:textId="77777777" w:rsidTr="00F4631C">
        <w:tc>
          <w:tcPr>
            <w:tcW w:w="1638" w:type="dxa"/>
            <w:vMerge/>
            <w:shd w:val="clear" w:color="auto" w:fill="auto"/>
          </w:tcPr>
          <w:p w14:paraId="3DCC1836" w14:textId="77777777" w:rsidR="004435D2" w:rsidRPr="00E44404" w:rsidRDefault="004435D2" w:rsidP="00A01FE7">
            <w:pPr>
              <w:rPr>
                <w:rFonts w:ascii="Arial" w:hAnsi="Arial"/>
                <w:b/>
                <w:sz w:val="22"/>
                <w:szCs w:val="22"/>
              </w:rPr>
            </w:pPr>
          </w:p>
        </w:tc>
        <w:tc>
          <w:tcPr>
            <w:tcW w:w="2700" w:type="dxa"/>
          </w:tcPr>
          <w:p w14:paraId="59C9AB67" w14:textId="77777777" w:rsidR="004435D2" w:rsidRPr="00E44404" w:rsidRDefault="004435D2" w:rsidP="00A01FE7">
            <w:pPr>
              <w:rPr>
                <w:rFonts w:ascii="Arial" w:hAnsi="Arial"/>
                <w:sz w:val="22"/>
                <w:szCs w:val="22"/>
              </w:rPr>
            </w:pPr>
            <w:r w:rsidRPr="00E44404">
              <w:rPr>
                <w:rFonts w:ascii="Arial" w:hAnsi="Arial"/>
                <w:sz w:val="22"/>
                <w:szCs w:val="22"/>
              </w:rPr>
              <w:t>Clearly articulated timeframes for meeting, as well as processes for working collaboratively to design career pathways</w:t>
            </w:r>
          </w:p>
        </w:tc>
        <w:tc>
          <w:tcPr>
            <w:tcW w:w="3420" w:type="dxa"/>
            <w:shd w:val="clear" w:color="auto" w:fill="auto"/>
          </w:tcPr>
          <w:p w14:paraId="28C17BD1" w14:textId="77777777" w:rsidR="004435D2" w:rsidRPr="00E44404" w:rsidRDefault="004435D2" w:rsidP="00A01FE7">
            <w:pPr>
              <w:rPr>
                <w:rFonts w:ascii="Arial" w:hAnsi="Arial"/>
                <w:sz w:val="22"/>
                <w:szCs w:val="22"/>
              </w:rPr>
            </w:pPr>
            <w:r w:rsidRPr="00E44404">
              <w:rPr>
                <w:rFonts w:ascii="Arial" w:hAnsi="Arial"/>
                <w:sz w:val="22"/>
                <w:szCs w:val="22"/>
              </w:rPr>
              <w:t>Determine the planning team’s working process and meeting schedule</w:t>
            </w:r>
            <w:r w:rsidR="00CB2FC9">
              <w:rPr>
                <w:rFonts w:ascii="Arial" w:hAnsi="Arial"/>
                <w:sz w:val="22"/>
                <w:szCs w:val="22"/>
              </w:rPr>
              <w:t>:</w:t>
            </w:r>
          </w:p>
          <w:p w14:paraId="21B7BBE6" w14:textId="77777777" w:rsidR="004435D2" w:rsidRPr="00E44404" w:rsidRDefault="004435D2" w:rsidP="00F4631C">
            <w:pPr>
              <w:pStyle w:val="ListParagraph"/>
              <w:numPr>
                <w:ilvl w:val="0"/>
                <w:numId w:val="38"/>
              </w:numPr>
              <w:rPr>
                <w:rFonts w:ascii="Arial" w:hAnsi="Arial"/>
                <w:sz w:val="22"/>
                <w:szCs w:val="22"/>
              </w:rPr>
            </w:pPr>
            <w:r w:rsidRPr="00E44404">
              <w:rPr>
                <w:rFonts w:ascii="Arial" w:hAnsi="Arial"/>
                <w:sz w:val="22"/>
                <w:szCs w:val="22"/>
              </w:rPr>
              <w:t>Is each person’s role clearly defined?</w:t>
            </w:r>
          </w:p>
          <w:p w14:paraId="20B01829" w14:textId="77777777" w:rsidR="004435D2" w:rsidRPr="00E44404" w:rsidRDefault="004435D2" w:rsidP="00F4631C">
            <w:pPr>
              <w:pStyle w:val="ListParagraph"/>
              <w:numPr>
                <w:ilvl w:val="0"/>
                <w:numId w:val="38"/>
              </w:numPr>
              <w:rPr>
                <w:rFonts w:ascii="Arial" w:hAnsi="Arial" w:cstheme="majorBidi"/>
                <w:b/>
                <w:bCs/>
                <w:color w:val="4F81BD" w:themeColor="accent1"/>
                <w:sz w:val="22"/>
                <w:szCs w:val="22"/>
              </w:rPr>
            </w:pPr>
            <w:r w:rsidRPr="00E44404">
              <w:rPr>
                <w:rFonts w:ascii="Arial" w:hAnsi="Arial"/>
                <w:sz w:val="22"/>
                <w:szCs w:val="22"/>
              </w:rPr>
              <w:t>How often will the team meet as a whole, and in working groups?</w:t>
            </w:r>
          </w:p>
          <w:p w14:paraId="1E9B99D0" w14:textId="77777777" w:rsidR="004435D2" w:rsidRPr="00E44404" w:rsidRDefault="0070103F" w:rsidP="00F4631C">
            <w:pPr>
              <w:pStyle w:val="ListParagraph"/>
              <w:numPr>
                <w:ilvl w:val="0"/>
                <w:numId w:val="38"/>
              </w:numPr>
              <w:rPr>
                <w:rFonts w:ascii="Arial" w:hAnsi="Arial"/>
                <w:sz w:val="22"/>
                <w:szCs w:val="22"/>
              </w:rPr>
            </w:pPr>
            <w:r>
              <w:rPr>
                <w:rFonts w:ascii="Arial" w:hAnsi="Arial"/>
                <w:sz w:val="22"/>
                <w:szCs w:val="22"/>
              </w:rPr>
              <w:t>How</w:t>
            </w:r>
            <w:r w:rsidRPr="00E44404">
              <w:rPr>
                <w:rFonts w:ascii="Arial" w:hAnsi="Arial"/>
                <w:sz w:val="22"/>
                <w:szCs w:val="22"/>
              </w:rPr>
              <w:t xml:space="preserve"> </w:t>
            </w:r>
            <w:r>
              <w:rPr>
                <w:rFonts w:ascii="Arial" w:hAnsi="Arial"/>
                <w:sz w:val="22"/>
                <w:szCs w:val="22"/>
              </w:rPr>
              <w:t xml:space="preserve">will </w:t>
            </w:r>
            <w:r w:rsidR="004435D2" w:rsidRPr="00E44404">
              <w:rPr>
                <w:rFonts w:ascii="Arial" w:hAnsi="Arial"/>
                <w:sz w:val="22"/>
                <w:szCs w:val="22"/>
              </w:rPr>
              <w:t>the content and format of meetings</w:t>
            </w:r>
            <w:r>
              <w:rPr>
                <w:rFonts w:ascii="Arial" w:hAnsi="Arial"/>
                <w:sz w:val="22"/>
                <w:szCs w:val="22"/>
              </w:rPr>
              <w:t xml:space="preserve"> be determined</w:t>
            </w:r>
            <w:r w:rsidR="004435D2" w:rsidRPr="00E44404">
              <w:rPr>
                <w:rFonts w:ascii="Arial" w:hAnsi="Arial"/>
                <w:sz w:val="22"/>
                <w:szCs w:val="22"/>
              </w:rPr>
              <w:t>?</w:t>
            </w:r>
          </w:p>
          <w:p w14:paraId="52688DE3" w14:textId="77777777" w:rsidR="004435D2" w:rsidRPr="00E44404" w:rsidRDefault="004435D2" w:rsidP="00F4631C">
            <w:pPr>
              <w:pStyle w:val="ListParagraph"/>
              <w:numPr>
                <w:ilvl w:val="0"/>
                <w:numId w:val="38"/>
              </w:numPr>
              <w:rPr>
                <w:rFonts w:ascii="Arial" w:hAnsi="Arial"/>
                <w:sz w:val="22"/>
                <w:szCs w:val="22"/>
              </w:rPr>
            </w:pPr>
            <w:r w:rsidRPr="00E44404">
              <w:rPr>
                <w:rFonts w:ascii="Arial" w:hAnsi="Arial"/>
                <w:sz w:val="22"/>
                <w:szCs w:val="22"/>
              </w:rPr>
              <w:t>How will team members collect and share feedback from other stakeholders from their sector?</w:t>
            </w:r>
          </w:p>
        </w:tc>
        <w:tc>
          <w:tcPr>
            <w:tcW w:w="2340" w:type="dxa"/>
            <w:shd w:val="clear" w:color="auto" w:fill="auto"/>
          </w:tcPr>
          <w:p w14:paraId="101828B1" w14:textId="77777777" w:rsidR="004435D2" w:rsidRDefault="004435D2" w:rsidP="00A01FE7">
            <w:pPr>
              <w:pStyle w:val="ListParagraph"/>
              <w:ind w:left="0"/>
              <w:rPr>
                <w:rFonts w:ascii="Arial" w:hAnsi="Arial"/>
                <w:sz w:val="22"/>
                <w:szCs w:val="22"/>
              </w:rPr>
            </w:pPr>
            <w:r w:rsidRPr="00E44404">
              <w:rPr>
                <w:rFonts w:ascii="Arial" w:hAnsi="Arial"/>
                <w:sz w:val="22"/>
                <w:szCs w:val="22"/>
              </w:rPr>
              <w:t>Facilitate the first meeting of this team (in person or virtually), at which these processes and schedules are determined</w:t>
            </w:r>
          </w:p>
          <w:p w14:paraId="09DDBF02" w14:textId="77777777" w:rsidR="00F50C4A" w:rsidRDefault="00F50C4A" w:rsidP="00A01FE7">
            <w:pPr>
              <w:pStyle w:val="ListParagraph"/>
              <w:ind w:left="0"/>
              <w:rPr>
                <w:rFonts w:ascii="Arial" w:hAnsi="Arial"/>
                <w:sz w:val="22"/>
                <w:szCs w:val="22"/>
              </w:rPr>
            </w:pPr>
          </w:p>
          <w:p w14:paraId="1AF565C1" w14:textId="77777777" w:rsidR="00EA63ED" w:rsidRPr="00E44404" w:rsidRDefault="00EA63ED" w:rsidP="00A01FE7">
            <w:pPr>
              <w:pStyle w:val="ListParagraph"/>
              <w:ind w:left="0"/>
              <w:rPr>
                <w:rFonts w:ascii="Arial" w:hAnsi="Arial"/>
                <w:sz w:val="22"/>
                <w:szCs w:val="22"/>
              </w:rPr>
            </w:pPr>
            <w:r w:rsidRPr="00E44404">
              <w:rPr>
                <w:rFonts w:ascii="Arial" w:hAnsi="Arial"/>
                <w:sz w:val="22"/>
                <w:szCs w:val="22"/>
              </w:rPr>
              <w:t>Participate in the planning team</w:t>
            </w:r>
          </w:p>
        </w:tc>
        <w:tc>
          <w:tcPr>
            <w:tcW w:w="1620" w:type="dxa"/>
          </w:tcPr>
          <w:p w14:paraId="534D4F2A" w14:textId="77777777" w:rsidR="004435D2" w:rsidRPr="00E44404" w:rsidRDefault="004435D2" w:rsidP="00A01FE7">
            <w:pPr>
              <w:rPr>
                <w:rFonts w:ascii="Arial" w:hAnsi="Arial"/>
                <w:sz w:val="22"/>
                <w:szCs w:val="22"/>
              </w:rPr>
            </w:pPr>
          </w:p>
        </w:tc>
        <w:tc>
          <w:tcPr>
            <w:tcW w:w="1440" w:type="dxa"/>
          </w:tcPr>
          <w:p w14:paraId="57E2E4FC" w14:textId="77777777" w:rsidR="004435D2" w:rsidRPr="00E44404" w:rsidRDefault="004435D2" w:rsidP="00A01FE7">
            <w:pPr>
              <w:rPr>
                <w:rFonts w:ascii="Arial" w:hAnsi="Arial"/>
                <w:sz w:val="22"/>
                <w:szCs w:val="22"/>
              </w:rPr>
            </w:pPr>
          </w:p>
        </w:tc>
      </w:tr>
      <w:tr w:rsidR="00A01FE7" w:rsidRPr="00E44404" w14:paraId="7DEEE747" w14:textId="77777777" w:rsidTr="00F4631C">
        <w:tc>
          <w:tcPr>
            <w:tcW w:w="1638" w:type="dxa"/>
            <w:shd w:val="clear" w:color="auto" w:fill="auto"/>
          </w:tcPr>
          <w:p w14:paraId="1F70D2B3" w14:textId="77777777" w:rsidR="004435D2" w:rsidRPr="00E44404" w:rsidRDefault="00280C0A" w:rsidP="00A01FE7">
            <w:pPr>
              <w:rPr>
                <w:rFonts w:ascii="Arial" w:hAnsi="Arial"/>
                <w:b/>
                <w:sz w:val="22"/>
                <w:szCs w:val="22"/>
              </w:rPr>
            </w:pPr>
            <w:r>
              <w:rPr>
                <w:rFonts w:ascii="Arial" w:hAnsi="Arial"/>
                <w:b/>
                <w:sz w:val="22"/>
                <w:szCs w:val="22"/>
              </w:rPr>
              <w:t>Staffing</w:t>
            </w:r>
            <w:r w:rsidR="001B2F90">
              <w:rPr>
                <w:rFonts w:ascii="Arial" w:hAnsi="Arial"/>
                <w:b/>
                <w:sz w:val="22"/>
                <w:szCs w:val="22"/>
              </w:rPr>
              <w:t xml:space="preserve"> Strategy</w:t>
            </w:r>
          </w:p>
        </w:tc>
        <w:tc>
          <w:tcPr>
            <w:tcW w:w="2700" w:type="dxa"/>
          </w:tcPr>
          <w:p w14:paraId="464FDEF7" w14:textId="77777777" w:rsidR="004435D2" w:rsidRPr="00E44404" w:rsidRDefault="004435D2" w:rsidP="00A01FE7">
            <w:pPr>
              <w:rPr>
                <w:rFonts w:ascii="Arial" w:hAnsi="Arial"/>
                <w:sz w:val="22"/>
                <w:szCs w:val="22"/>
              </w:rPr>
            </w:pPr>
            <w:r w:rsidRPr="00F4631C">
              <w:rPr>
                <w:rFonts w:ascii="Arial" w:hAnsi="Arial"/>
                <w:sz w:val="22"/>
                <w:szCs w:val="22"/>
              </w:rPr>
              <w:t>Teachers/instructors are identified</w:t>
            </w:r>
            <w:r w:rsidRPr="00E44404">
              <w:rPr>
                <w:rFonts w:ascii="Arial" w:hAnsi="Arial"/>
                <w:sz w:val="22"/>
                <w:szCs w:val="22"/>
              </w:rPr>
              <w:t>, and a process for staff recruitment and selection is developed that can be used in future years</w:t>
            </w:r>
          </w:p>
        </w:tc>
        <w:tc>
          <w:tcPr>
            <w:tcW w:w="3420" w:type="dxa"/>
            <w:shd w:val="clear" w:color="auto" w:fill="auto"/>
          </w:tcPr>
          <w:p w14:paraId="01297D94" w14:textId="77777777" w:rsidR="004435D2" w:rsidRPr="00E44404" w:rsidRDefault="004435D2" w:rsidP="00A01FE7">
            <w:pPr>
              <w:rPr>
                <w:rFonts w:ascii="Arial" w:hAnsi="Arial"/>
                <w:sz w:val="22"/>
                <w:szCs w:val="22"/>
              </w:rPr>
            </w:pPr>
            <w:r w:rsidRPr="00E44404">
              <w:rPr>
                <w:rFonts w:ascii="Arial" w:hAnsi="Arial"/>
                <w:sz w:val="22"/>
                <w:szCs w:val="22"/>
              </w:rPr>
              <w:t>Develop and implement a staff recruitment/selection strategy</w:t>
            </w:r>
            <w:r w:rsidR="00CB2FC9">
              <w:rPr>
                <w:rFonts w:ascii="Arial" w:hAnsi="Arial"/>
                <w:sz w:val="22"/>
                <w:szCs w:val="22"/>
              </w:rPr>
              <w:t>:</w:t>
            </w:r>
          </w:p>
          <w:p w14:paraId="2FC3540F" w14:textId="77777777" w:rsidR="004435D2" w:rsidRPr="00E44404" w:rsidRDefault="004435D2" w:rsidP="00F4631C">
            <w:pPr>
              <w:pStyle w:val="ListParagraph"/>
              <w:numPr>
                <w:ilvl w:val="0"/>
                <w:numId w:val="40"/>
              </w:numPr>
              <w:rPr>
                <w:rFonts w:ascii="Arial" w:hAnsi="Arial" w:cstheme="majorBidi"/>
                <w:b/>
                <w:bCs/>
                <w:color w:val="4F81BD" w:themeColor="accent1"/>
                <w:sz w:val="22"/>
                <w:szCs w:val="22"/>
              </w:rPr>
            </w:pPr>
            <w:r w:rsidRPr="00E44404">
              <w:rPr>
                <w:rFonts w:ascii="Arial" w:hAnsi="Arial"/>
                <w:sz w:val="22"/>
                <w:szCs w:val="22"/>
              </w:rPr>
              <w:t xml:space="preserve">How will high school and college instructors be chosen for the pathway? What qualifications do they need? </w:t>
            </w:r>
          </w:p>
          <w:p w14:paraId="737C8D40" w14:textId="77777777" w:rsidR="004435D2" w:rsidRPr="00E44404" w:rsidRDefault="004435D2" w:rsidP="00F4631C">
            <w:pPr>
              <w:pStyle w:val="ListParagraph"/>
              <w:numPr>
                <w:ilvl w:val="0"/>
                <w:numId w:val="40"/>
              </w:numPr>
              <w:ind w:left="344" w:hanging="344"/>
              <w:rPr>
                <w:rFonts w:ascii="Arial" w:hAnsi="Arial" w:cstheme="majorBidi"/>
                <w:b/>
                <w:bCs/>
                <w:color w:val="4F81BD" w:themeColor="accent1"/>
                <w:sz w:val="22"/>
                <w:szCs w:val="22"/>
              </w:rPr>
            </w:pPr>
            <w:r w:rsidRPr="00E44404">
              <w:rPr>
                <w:rFonts w:ascii="Arial" w:hAnsi="Arial"/>
                <w:sz w:val="22"/>
                <w:szCs w:val="22"/>
              </w:rPr>
              <w:t>How will you ensure that the career pathways philosophy and expectations are clear to all faculty and staff?</w:t>
            </w:r>
          </w:p>
          <w:p w14:paraId="0C43D8BC" w14:textId="77777777" w:rsidR="004435D2" w:rsidRPr="00E44404" w:rsidRDefault="004435D2" w:rsidP="00F4631C">
            <w:pPr>
              <w:pStyle w:val="ListParagraph"/>
              <w:numPr>
                <w:ilvl w:val="0"/>
                <w:numId w:val="40"/>
              </w:numPr>
              <w:ind w:left="344" w:hanging="344"/>
              <w:rPr>
                <w:rFonts w:ascii="Arial" w:hAnsi="Arial" w:cstheme="majorBidi"/>
                <w:b/>
                <w:bCs/>
                <w:color w:val="4F81BD" w:themeColor="accent1"/>
                <w:sz w:val="22"/>
                <w:szCs w:val="22"/>
              </w:rPr>
            </w:pPr>
            <w:r w:rsidRPr="00E44404">
              <w:rPr>
                <w:rFonts w:ascii="Arial" w:hAnsi="Arial"/>
                <w:sz w:val="22"/>
                <w:szCs w:val="22"/>
              </w:rPr>
              <w:t>Does your staffing plan require high school teachers to become adjunct faculty members to teach college courses? What certifications do they need?</w:t>
            </w:r>
          </w:p>
          <w:p w14:paraId="21DE6590" w14:textId="77777777" w:rsidR="004435D2" w:rsidRPr="00E44404" w:rsidRDefault="004435D2" w:rsidP="00F4631C">
            <w:pPr>
              <w:pStyle w:val="ListParagraph"/>
              <w:numPr>
                <w:ilvl w:val="0"/>
                <w:numId w:val="40"/>
              </w:numPr>
              <w:ind w:left="344" w:hanging="344"/>
              <w:rPr>
                <w:rFonts w:ascii="Arial" w:hAnsi="Arial" w:cstheme="majorBidi"/>
                <w:b/>
                <w:bCs/>
                <w:color w:val="4F81BD" w:themeColor="accent1"/>
                <w:sz w:val="22"/>
                <w:szCs w:val="22"/>
              </w:rPr>
            </w:pPr>
            <w:r w:rsidRPr="00E44404">
              <w:rPr>
                <w:rFonts w:ascii="Arial" w:hAnsi="Arial"/>
                <w:sz w:val="22"/>
                <w:szCs w:val="22"/>
              </w:rPr>
              <w:t>What types of professional development will different staff members (teachers, counselors, school leader</w:t>
            </w:r>
            <w:r w:rsidR="00CB2FC9">
              <w:rPr>
                <w:rFonts w:ascii="Arial" w:hAnsi="Arial"/>
                <w:sz w:val="22"/>
                <w:szCs w:val="22"/>
              </w:rPr>
              <w:t>s</w:t>
            </w:r>
            <w:r w:rsidRPr="00E44404">
              <w:rPr>
                <w:rFonts w:ascii="Arial" w:hAnsi="Arial"/>
                <w:sz w:val="22"/>
                <w:szCs w:val="22"/>
              </w:rPr>
              <w:t>) need?</w:t>
            </w:r>
            <w:r w:rsidR="00E44404" w:rsidRPr="00E44404">
              <w:rPr>
                <w:rFonts w:ascii="Arial" w:hAnsi="Arial"/>
                <w:sz w:val="22"/>
                <w:szCs w:val="22"/>
              </w:rPr>
              <w:t xml:space="preserve"> </w:t>
            </w:r>
            <w:r w:rsidRPr="00E44404">
              <w:rPr>
                <w:rFonts w:ascii="Arial" w:hAnsi="Arial"/>
                <w:sz w:val="22"/>
                <w:szCs w:val="22"/>
              </w:rPr>
              <w:t xml:space="preserve">(See </w:t>
            </w:r>
            <w:r w:rsidRPr="00E44404">
              <w:rPr>
                <w:rFonts w:ascii="Arial" w:hAnsi="Arial"/>
                <w:i/>
                <w:sz w:val="22"/>
                <w:szCs w:val="22"/>
              </w:rPr>
              <w:t>Professional Development</w:t>
            </w:r>
            <w:r w:rsidRPr="00E44404">
              <w:rPr>
                <w:rFonts w:ascii="Arial" w:hAnsi="Arial"/>
                <w:sz w:val="22"/>
                <w:szCs w:val="22"/>
              </w:rPr>
              <w:t>, below)</w:t>
            </w:r>
          </w:p>
        </w:tc>
        <w:tc>
          <w:tcPr>
            <w:tcW w:w="2340" w:type="dxa"/>
            <w:shd w:val="clear" w:color="auto" w:fill="auto"/>
          </w:tcPr>
          <w:p w14:paraId="6BEB00CE" w14:textId="77777777" w:rsidR="004435D2" w:rsidRDefault="00C467A2" w:rsidP="00A01FE7">
            <w:pPr>
              <w:rPr>
                <w:rFonts w:ascii="Arial" w:hAnsi="Arial"/>
                <w:sz w:val="22"/>
                <w:szCs w:val="22"/>
              </w:rPr>
            </w:pPr>
            <w:r>
              <w:rPr>
                <w:rFonts w:ascii="Arial" w:hAnsi="Arial"/>
                <w:sz w:val="22"/>
                <w:szCs w:val="22"/>
              </w:rPr>
              <w:t>Design a framework for staff selection needs and strategy</w:t>
            </w:r>
          </w:p>
          <w:p w14:paraId="318AC138" w14:textId="77777777" w:rsidR="00F50C4A" w:rsidRDefault="00F50C4A" w:rsidP="00A01FE7">
            <w:pPr>
              <w:rPr>
                <w:rFonts w:ascii="Arial" w:hAnsi="Arial"/>
                <w:sz w:val="22"/>
                <w:szCs w:val="22"/>
              </w:rPr>
            </w:pPr>
          </w:p>
          <w:p w14:paraId="332347DA" w14:textId="77777777" w:rsidR="000E2765" w:rsidRPr="00E44404" w:rsidRDefault="000E2765" w:rsidP="00A01FE7">
            <w:pPr>
              <w:rPr>
                <w:rFonts w:ascii="Arial" w:hAnsi="Arial"/>
                <w:sz w:val="22"/>
                <w:szCs w:val="22"/>
              </w:rPr>
            </w:pPr>
            <w:r>
              <w:rPr>
                <w:rFonts w:ascii="Arial" w:hAnsi="Arial"/>
                <w:sz w:val="22"/>
                <w:szCs w:val="22"/>
              </w:rPr>
              <w:t>Identify</w:t>
            </w:r>
            <w:r w:rsidRPr="00E44404">
              <w:rPr>
                <w:rFonts w:ascii="Arial" w:hAnsi="Arial"/>
                <w:sz w:val="22"/>
                <w:szCs w:val="22"/>
              </w:rPr>
              <w:t xml:space="preserve"> </w:t>
            </w:r>
            <w:r>
              <w:rPr>
                <w:rFonts w:ascii="Arial" w:hAnsi="Arial"/>
                <w:sz w:val="22"/>
                <w:szCs w:val="22"/>
              </w:rPr>
              <w:t xml:space="preserve">and interview </w:t>
            </w:r>
            <w:r w:rsidRPr="00E44404">
              <w:rPr>
                <w:rFonts w:ascii="Arial" w:hAnsi="Arial"/>
                <w:sz w:val="22"/>
                <w:szCs w:val="22"/>
              </w:rPr>
              <w:t>potential candidates, make final decision on instructors</w:t>
            </w:r>
          </w:p>
        </w:tc>
        <w:tc>
          <w:tcPr>
            <w:tcW w:w="1620" w:type="dxa"/>
          </w:tcPr>
          <w:p w14:paraId="6B884D1C" w14:textId="77777777" w:rsidR="004435D2" w:rsidRPr="00E44404" w:rsidRDefault="004435D2" w:rsidP="00A01FE7">
            <w:pPr>
              <w:rPr>
                <w:rFonts w:ascii="Arial" w:hAnsi="Arial"/>
                <w:sz w:val="22"/>
                <w:szCs w:val="22"/>
              </w:rPr>
            </w:pPr>
          </w:p>
        </w:tc>
        <w:tc>
          <w:tcPr>
            <w:tcW w:w="1440" w:type="dxa"/>
          </w:tcPr>
          <w:p w14:paraId="67031FFC" w14:textId="77777777" w:rsidR="004435D2" w:rsidRPr="00E44404" w:rsidRDefault="004435D2" w:rsidP="00A01FE7">
            <w:pPr>
              <w:rPr>
                <w:rFonts w:ascii="Arial" w:hAnsi="Arial"/>
                <w:sz w:val="22"/>
                <w:szCs w:val="22"/>
              </w:rPr>
            </w:pPr>
          </w:p>
        </w:tc>
      </w:tr>
      <w:tr w:rsidR="00A01FE7" w:rsidRPr="00E44404" w14:paraId="0C4F7188" w14:textId="77777777" w:rsidTr="00F4631C">
        <w:tc>
          <w:tcPr>
            <w:tcW w:w="1638" w:type="dxa"/>
            <w:shd w:val="clear" w:color="auto" w:fill="auto"/>
          </w:tcPr>
          <w:p w14:paraId="512B7BBD" w14:textId="77777777" w:rsidR="004435D2" w:rsidRPr="00E44404" w:rsidRDefault="00280C0A" w:rsidP="00A01FE7">
            <w:pPr>
              <w:rPr>
                <w:rFonts w:ascii="Arial" w:hAnsi="Arial"/>
                <w:b/>
                <w:sz w:val="22"/>
                <w:szCs w:val="22"/>
              </w:rPr>
            </w:pPr>
            <w:r>
              <w:rPr>
                <w:rFonts w:ascii="Arial" w:hAnsi="Arial"/>
                <w:b/>
                <w:sz w:val="22"/>
                <w:szCs w:val="22"/>
              </w:rPr>
              <w:t>Shared</w:t>
            </w:r>
            <w:r w:rsidR="004435D2" w:rsidRPr="00E44404">
              <w:rPr>
                <w:rFonts w:ascii="Arial" w:hAnsi="Arial"/>
                <w:b/>
                <w:sz w:val="22"/>
                <w:szCs w:val="22"/>
              </w:rPr>
              <w:t xml:space="preserve"> Agreements</w:t>
            </w:r>
          </w:p>
        </w:tc>
        <w:tc>
          <w:tcPr>
            <w:tcW w:w="2700" w:type="dxa"/>
          </w:tcPr>
          <w:p w14:paraId="0C36DFB3" w14:textId="77777777" w:rsidR="004435D2" w:rsidRPr="00E44404" w:rsidRDefault="004435D2" w:rsidP="00FF081E">
            <w:pPr>
              <w:rPr>
                <w:rFonts w:ascii="Arial" w:hAnsi="Arial"/>
                <w:sz w:val="22"/>
                <w:szCs w:val="22"/>
              </w:rPr>
            </w:pPr>
            <w:r w:rsidRPr="00E44404">
              <w:rPr>
                <w:rFonts w:ascii="Arial" w:hAnsi="Arial"/>
                <w:sz w:val="22"/>
                <w:szCs w:val="22"/>
              </w:rPr>
              <w:t xml:space="preserve">Agreement on how career pathways will be developed, aligned, and coordinated across </w:t>
            </w:r>
            <w:r w:rsidR="00F158A7">
              <w:rPr>
                <w:rFonts w:ascii="Arial" w:hAnsi="Arial"/>
                <w:sz w:val="22"/>
                <w:szCs w:val="22"/>
              </w:rPr>
              <w:t>[SCHOOL/DISTRICT]</w:t>
            </w:r>
            <w:r w:rsidRPr="00E44404">
              <w:rPr>
                <w:rFonts w:ascii="Arial" w:hAnsi="Arial"/>
                <w:sz w:val="22"/>
                <w:szCs w:val="22"/>
              </w:rPr>
              <w:t xml:space="preserve"> and </w:t>
            </w:r>
            <w:r w:rsidR="00835781">
              <w:rPr>
                <w:rFonts w:ascii="Arial" w:hAnsi="Arial"/>
                <w:sz w:val="22"/>
                <w:szCs w:val="22"/>
              </w:rPr>
              <w:t>[COLLEGE]</w:t>
            </w:r>
          </w:p>
        </w:tc>
        <w:tc>
          <w:tcPr>
            <w:tcW w:w="3420" w:type="dxa"/>
            <w:shd w:val="clear" w:color="auto" w:fill="auto"/>
          </w:tcPr>
          <w:p w14:paraId="303087EE" w14:textId="77777777" w:rsidR="004435D2" w:rsidRPr="00E44404" w:rsidRDefault="00280C0A" w:rsidP="00A01FE7">
            <w:pPr>
              <w:rPr>
                <w:rFonts w:ascii="Arial" w:hAnsi="Arial"/>
                <w:sz w:val="22"/>
                <w:szCs w:val="22"/>
              </w:rPr>
            </w:pPr>
            <w:r>
              <w:rPr>
                <w:rFonts w:ascii="Arial" w:hAnsi="Arial"/>
                <w:sz w:val="22"/>
                <w:szCs w:val="22"/>
              </w:rPr>
              <w:t>Develop a shared agreement</w:t>
            </w:r>
            <w:r w:rsidR="004435D2" w:rsidRPr="00E44404">
              <w:rPr>
                <w:rFonts w:ascii="Arial" w:hAnsi="Arial"/>
                <w:sz w:val="22"/>
                <w:szCs w:val="22"/>
              </w:rPr>
              <w:t xml:space="preserve"> to address the following:</w:t>
            </w:r>
          </w:p>
          <w:p w14:paraId="50DB8E40" w14:textId="77777777" w:rsidR="004435D2" w:rsidRPr="00E44404" w:rsidRDefault="004435D2" w:rsidP="00F4631C">
            <w:pPr>
              <w:pStyle w:val="ListParagraph"/>
              <w:numPr>
                <w:ilvl w:val="0"/>
                <w:numId w:val="41"/>
              </w:numPr>
              <w:rPr>
                <w:rFonts w:ascii="Arial" w:hAnsi="Arial" w:cstheme="majorBidi"/>
                <w:b/>
                <w:bCs/>
                <w:color w:val="4F81BD" w:themeColor="accent1"/>
                <w:sz w:val="22"/>
                <w:szCs w:val="22"/>
              </w:rPr>
            </w:pPr>
            <w:r w:rsidRPr="00E44404">
              <w:rPr>
                <w:rFonts w:ascii="Arial" w:hAnsi="Arial"/>
                <w:sz w:val="22"/>
                <w:szCs w:val="22"/>
              </w:rPr>
              <w:t xml:space="preserve">To what extent will </w:t>
            </w:r>
            <w:r w:rsidR="00FF081E">
              <w:rPr>
                <w:rFonts w:ascii="Arial" w:hAnsi="Arial"/>
                <w:sz w:val="22"/>
                <w:szCs w:val="22"/>
              </w:rPr>
              <w:t xml:space="preserve">[COLLEGE] </w:t>
            </w:r>
            <w:r w:rsidRPr="00E44404">
              <w:rPr>
                <w:rFonts w:ascii="Arial" w:hAnsi="Arial"/>
                <w:sz w:val="22"/>
                <w:szCs w:val="22"/>
              </w:rPr>
              <w:t xml:space="preserve">and </w:t>
            </w:r>
            <w:r w:rsidR="00F158A7">
              <w:rPr>
                <w:rFonts w:ascii="Arial" w:hAnsi="Arial"/>
                <w:sz w:val="22"/>
                <w:szCs w:val="22"/>
              </w:rPr>
              <w:t>[SCHOOL/DISTRICT]</w:t>
            </w:r>
            <w:r w:rsidRPr="00E44404">
              <w:rPr>
                <w:rFonts w:ascii="Arial" w:hAnsi="Arial"/>
                <w:sz w:val="22"/>
                <w:szCs w:val="22"/>
              </w:rPr>
              <w:t xml:space="preserve"> co-develop the course sequence and content?</w:t>
            </w:r>
          </w:p>
          <w:p w14:paraId="11ED1075" w14:textId="77777777" w:rsidR="004435D2" w:rsidRPr="00E44404" w:rsidRDefault="004435D2" w:rsidP="00F4631C">
            <w:pPr>
              <w:pStyle w:val="ListParagraph"/>
              <w:numPr>
                <w:ilvl w:val="0"/>
                <w:numId w:val="41"/>
              </w:numPr>
              <w:ind w:left="344"/>
              <w:rPr>
                <w:rFonts w:ascii="Arial" w:hAnsi="Arial" w:cstheme="majorBidi"/>
                <w:b/>
                <w:bCs/>
                <w:color w:val="4F81BD" w:themeColor="accent1"/>
                <w:sz w:val="22"/>
                <w:szCs w:val="22"/>
              </w:rPr>
            </w:pPr>
            <w:r w:rsidRPr="00E44404">
              <w:rPr>
                <w:rFonts w:ascii="Arial" w:hAnsi="Arial"/>
                <w:sz w:val="22"/>
                <w:szCs w:val="22"/>
              </w:rPr>
              <w:t>Which instructors and staff will be dedicated to the pathway?</w:t>
            </w:r>
          </w:p>
          <w:p w14:paraId="4E9D1EDC" w14:textId="77777777" w:rsidR="004435D2" w:rsidRPr="00E44404" w:rsidRDefault="004435D2" w:rsidP="00F4631C">
            <w:pPr>
              <w:pStyle w:val="ListParagraph"/>
              <w:numPr>
                <w:ilvl w:val="0"/>
                <w:numId w:val="41"/>
              </w:numPr>
              <w:ind w:left="344"/>
              <w:rPr>
                <w:rFonts w:ascii="Arial" w:hAnsi="Arial" w:cstheme="majorBidi"/>
                <w:b/>
                <w:bCs/>
                <w:color w:val="4F81BD" w:themeColor="accent1"/>
                <w:sz w:val="22"/>
                <w:szCs w:val="22"/>
              </w:rPr>
            </w:pPr>
            <w:r w:rsidRPr="00E44404">
              <w:rPr>
                <w:rFonts w:ascii="Arial" w:hAnsi="Arial"/>
                <w:sz w:val="22"/>
                <w:szCs w:val="22"/>
              </w:rPr>
              <w:t>How will each party take part in aligning course content to Common Core State Standards?</w:t>
            </w:r>
          </w:p>
          <w:p w14:paraId="7CB5CD43" w14:textId="77777777" w:rsidR="004435D2" w:rsidRPr="00E44404" w:rsidRDefault="004435D2" w:rsidP="00F4631C">
            <w:pPr>
              <w:pStyle w:val="ListParagraph"/>
              <w:numPr>
                <w:ilvl w:val="0"/>
                <w:numId w:val="41"/>
              </w:numPr>
              <w:ind w:left="344"/>
              <w:rPr>
                <w:rFonts w:ascii="Arial" w:hAnsi="Arial" w:cstheme="majorBidi"/>
                <w:b/>
                <w:bCs/>
                <w:color w:val="4F81BD" w:themeColor="accent1"/>
                <w:sz w:val="22"/>
                <w:szCs w:val="22"/>
              </w:rPr>
            </w:pPr>
            <w:r w:rsidRPr="00E44404">
              <w:rPr>
                <w:rFonts w:ascii="Arial" w:hAnsi="Arial"/>
                <w:sz w:val="22"/>
                <w:szCs w:val="22"/>
              </w:rPr>
              <w:t>What are the financial arrangements concerning tuition, fees, materials, etc.?</w:t>
            </w:r>
          </w:p>
          <w:p w14:paraId="65908065" w14:textId="77777777" w:rsidR="004435D2" w:rsidRPr="00E44404" w:rsidRDefault="004435D2" w:rsidP="00F4631C">
            <w:pPr>
              <w:pStyle w:val="ListParagraph"/>
              <w:numPr>
                <w:ilvl w:val="0"/>
                <w:numId w:val="41"/>
              </w:numPr>
              <w:ind w:left="344"/>
              <w:rPr>
                <w:rFonts w:ascii="Arial" w:hAnsi="Arial" w:cstheme="majorBidi"/>
                <w:b/>
                <w:bCs/>
                <w:color w:val="4F81BD" w:themeColor="accent1"/>
                <w:sz w:val="22"/>
                <w:szCs w:val="22"/>
              </w:rPr>
            </w:pPr>
            <w:r w:rsidRPr="00E44404">
              <w:rPr>
                <w:rFonts w:ascii="Arial" w:hAnsi="Arial"/>
                <w:sz w:val="22"/>
                <w:szCs w:val="22"/>
              </w:rPr>
              <w:t>Will students on the pathway have priority access to the college courses in the sequence?</w:t>
            </w:r>
          </w:p>
          <w:p w14:paraId="739A82AC" w14:textId="77777777" w:rsidR="004435D2" w:rsidRPr="00E44404" w:rsidRDefault="004435D2" w:rsidP="00F4631C">
            <w:pPr>
              <w:pStyle w:val="ListParagraph"/>
              <w:numPr>
                <w:ilvl w:val="0"/>
                <w:numId w:val="41"/>
              </w:numPr>
              <w:ind w:left="344"/>
              <w:rPr>
                <w:rFonts w:ascii="Arial" w:hAnsi="Arial" w:cstheme="majorBidi"/>
                <w:b/>
                <w:bCs/>
                <w:color w:val="4F81BD" w:themeColor="accent1"/>
                <w:sz w:val="22"/>
                <w:szCs w:val="22"/>
              </w:rPr>
            </w:pPr>
            <w:r w:rsidRPr="00E44404">
              <w:rPr>
                <w:rFonts w:ascii="Arial" w:hAnsi="Arial"/>
                <w:sz w:val="22"/>
                <w:szCs w:val="22"/>
              </w:rPr>
              <w:t>What student supports will each party provide?</w:t>
            </w:r>
          </w:p>
          <w:p w14:paraId="0993F47A" w14:textId="77777777" w:rsidR="004435D2" w:rsidRPr="00E44404" w:rsidRDefault="004435D2" w:rsidP="00F4631C">
            <w:pPr>
              <w:pStyle w:val="ListParagraph"/>
              <w:numPr>
                <w:ilvl w:val="0"/>
                <w:numId w:val="41"/>
              </w:numPr>
              <w:ind w:left="344"/>
              <w:rPr>
                <w:rFonts w:ascii="Arial" w:hAnsi="Arial" w:cstheme="majorBidi"/>
                <w:b/>
                <w:bCs/>
                <w:color w:val="4F81BD" w:themeColor="accent1"/>
                <w:sz w:val="22"/>
                <w:szCs w:val="22"/>
              </w:rPr>
            </w:pPr>
            <w:r w:rsidRPr="00E44404">
              <w:rPr>
                <w:rFonts w:ascii="Arial" w:hAnsi="Arial"/>
                <w:sz w:val="22"/>
                <w:szCs w:val="22"/>
              </w:rPr>
              <w:t>How will work-based learning experience</w:t>
            </w:r>
            <w:r w:rsidR="00020F77">
              <w:rPr>
                <w:rFonts w:ascii="Arial" w:hAnsi="Arial"/>
                <w:sz w:val="22"/>
                <w:szCs w:val="22"/>
              </w:rPr>
              <w:t>s</w:t>
            </w:r>
            <w:r w:rsidRPr="00E44404">
              <w:rPr>
                <w:rFonts w:ascii="Arial" w:hAnsi="Arial"/>
                <w:sz w:val="22"/>
                <w:szCs w:val="22"/>
              </w:rPr>
              <w:t xml:space="preserve"> be structured and brokered with employers?</w:t>
            </w:r>
          </w:p>
          <w:p w14:paraId="0C16A6B1" w14:textId="77777777" w:rsidR="004435D2" w:rsidRPr="00E44404" w:rsidRDefault="004435D2" w:rsidP="00F4631C">
            <w:pPr>
              <w:pStyle w:val="ListParagraph"/>
              <w:numPr>
                <w:ilvl w:val="0"/>
                <w:numId w:val="41"/>
              </w:numPr>
              <w:ind w:left="344"/>
              <w:rPr>
                <w:rFonts w:ascii="Arial" w:hAnsi="Arial" w:cstheme="majorBidi"/>
                <w:b/>
                <w:bCs/>
                <w:color w:val="4F81BD" w:themeColor="accent1"/>
                <w:sz w:val="22"/>
                <w:szCs w:val="22"/>
              </w:rPr>
            </w:pPr>
            <w:r w:rsidRPr="00E44404">
              <w:rPr>
                <w:rFonts w:ascii="Arial" w:hAnsi="Arial"/>
                <w:sz w:val="22"/>
                <w:szCs w:val="22"/>
              </w:rPr>
              <w:t>What agreements need to be in place for data collection and sharing?</w:t>
            </w:r>
          </w:p>
        </w:tc>
        <w:tc>
          <w:tcPr>
            <w:tcW w:w="2340" w:type="dxa"/>
            <w:shd w:val="clear" w:color="auto" w:fill="auto"/>
          </w:tcPr>
          <w:p w14:paraId="5C059AE2" w14:textId="77777777" w:rsidR="00365AA8" w:rsidRDefault="004435D2" w:rsidP="00365AA8">
            <w:pPr>
              <w:rPr>
                <w:rFonts w:ascii="Arial" w:hAnsi="Arial"/>
                <w:sz w:val="22"/>
                <w:szCs w:val="22"/>
              </w:rPr>
            </w:pPr>
            <w:r w:rsidRPr="00E44404">
              <w:rPr>
                <w:rFonts w:ascii="Arial" w:hAnsi="Arial"/>
                <w:sz w:val="22"/>
                <w:szCs w:val="22"/>
              </w:rPr>
              <w:t xml:space="preserve">Participate in conversation with </w:t>
            </w:r>
            <w:r w:rsidR="00F158A7">
              <w:rPr>
                <w:rFonts w:ascii="Arial" w:hAnsi="Arial"/>
                <w:sz w:val="22"/>
                <w:szCs w:val="22"/>
              </w:rPr>
              <w:t>[SCHOOL/DISTRICT]</w:t>
            </w:r>
            <w:r w:rsidRPr="00E44404">
              <w:rPr>
                <w:rFonts w:ascii="Arial" w:hAnsi="Arial"/>
                <w:sz w:val="22"/>
                <w:szCs w:val="22"/>
              </w:rPr>
              <w:t xml:space="preserve"> and </w:t>
            </w:r>
            <w:r w:rsidR="00FF081E">
              <w:rPr>
                <w:rFonts w:ascii="Arial" w:hAnsi="Arial"/>
                <w:sz w:val="22"/>
                <w:szCs w:val="22"/>
              </w:rPr>
              <w:t xml:space="preserve">[COLLEGE] </w:t>
            </w:r>
            <w:r w:rsidRPr="00E44404">
              <w:rPr>
                <w:rFonts w:ascii="Arial" w:hAnsi="Arial"/>
                <w:sz w:val="22"/>
                <w:szCs w:val="22"/>
              </w:rPr>
              <w:t>leadership</w:t>
            </w:r>
          </w:p>
          <w:p w14:paraId="5E13ADFC" w14:textId="77777777" w:rsidR="00365AA8" w:rsidRDefault="00365AA8" w:rsidP="00365AA8">
            <w:pPr>
              <w:rPr>
                <w:rFonts w:ascii="Arial" w:hAnsi="Arial"/>
                <w:sz w:val="22"/>
                <w:szCs w:val="22"/>
              </w:rPr>
            </w:pPr>
          </w:p>
          <w:p w14:paraId="34068D3D" w14:textId="77777777" w:rsidR="004435D2" w:rsidRPr="00E44404" w:rsidRDefault="00365AA8" w:rsidP="00365AA8">
            <w:pPr>
              <w:rPr>
                <w:rFonts w:ascii="Arial" w:hAnsi="Arial"/>
                <w:sz w:val="22"/>
                <w:szCs w:val="22"/>
              </w:rPr>
            </w:pPr>
            <w:r>
              <w:rPr>
                <w:rFonts w:ascii="Arial" w:hAnsi="Arial"/>
                <w:sz w:val="22"/>
                <w:szCs w:val="22"/>
              </w:rPr>
              <w:t>D</w:t>
            </w:r>
            <w:r w:rsidR="004435D2" w:rsidRPr="00E44404">
              <w:rPr>
                <w:rFonts w:ascii="Arial" w:hAnsi="Arial"/>
                <w:sz w:val="22"/>
                <w:szCs w:val="22"/>
              </w:rPr>
              <w:t xml:space="preserve">raft </w:t>
            </w:r>
            <w:r w:rsidR="00280C0A">
              <w:rPr>
                <w:rFonts w:ascii="Arial" w:hAnsi="Arial"/>
                <w:sz w:val="22"/>
                <w:szCs w:val="22"/>
              </w:rPr>
              <w:t>shared agreement</w:t>
            </w:r>
            <w:r w:rsidR="001B1F7A">
              <w:rPr>
                <w:rFonts w:ascii="Arial" w:hAnsi="Arial"/>
                <w:sz w:val="22"/>
                <w:szCs w:val="22"/>
              </w:rPr>
              <w:t xml:space="preserve"> </w:t>
            </w:r>
            <w:r w:rsidR="001B1F7A" w:rsidRPr="00E44404">
              <w:rPr>
                <w:rFonts w:ascii="Arial" w:hAnsi="Arial"/>
                <w:sz w:val="22"/>
                <w:szCs w:val="22"/>
              </w:rPr>
              <w:t>regarding how to address the questions posed</w:t>
            </w:r>
            <w:r w:rsidR="004435D2" w:rsidRPr="00E44404">
              <w:rPr>
                <w:rFonts w:ascii="Arial" w:hAnsi="Arial"/>
                <w:sz w:val="22"/>
                <w:szCs w:val="22"/>
              </w:rPr>
              <w:t xml:space="preserve"> </w:t>
            </w:r>
          </w:p>
        </w:tc>
        <w:tc>
          <w:tcPr>
            <w:tcW w:w="1620" w:type="dxa"/>
          </w:tcPr>
          <w:p w14:paraId="7A653E30" w14:textId="77777777" w:rsidR="004435D2" w:rsidRPr="00E44404" w:rsidRDefault="004435D2" w:rsidP="001B1F7A">
            <w:pPr>
              <w:rPr>
                <w:rFonts w:ascii="Arial" w:hAnsi="Arial"/>
                <w:sz w:val="22"/>
                <w:szCs w:val="22"/>
              </w:rPr>
            </w:pPr>
          </w:p>
        </w:tc>
        <w:tc>
          <w:tcPr>
            <w:tcW w:w="1440" w:type="dxa"/>
          </w:tcPr>
          <w:p w14:paraId="190FC042" w14:textId="77777777" w:rsidR="004435D2" w:rsidRPr="00E44404" w:rsidRDefault="004435D2" w:rsidP="00A01FE7">
            <w:pPr>
              <w:rPr>
                <w:rFonts w:ascii="Arial" w:hAnsi="Arial"/>
                <w:sz w:val="22"/>
                <w:szCs w:val="22"/>
              </w:rPr>
            </w:pPr>
          </w:p>
        </w:tc>
      </w:tr>
      <w:tr w:rsidR="00A01FE7" w:rsidRPr="00E44404" w14:paraId="78D25D86" w14:textId="77777777" w:rsidTr="00F4631C">
        <w:tc>
          <w:tcPr>
            <w:tcW w:w="1638" w:type="dxa"/>
            <w:shd w:val="clear" w:color="auto" w:fill="auto"/>
          </w:tcPr>
          <w:p w14:paraId="5EC321CE" w14:textId="77777777" w:rsidR="004435D2" w:rsidRPr="00E44404" w:rsidRDefault="004435D2" w:rsidP="00A01FE7">
            <w:pPr>
              <w:rPr>
                <w:rFonts w:ascii="Arial" w:hAnsi="Arial"/>
                <w:b/>
                <w:sz w:val="22"/>
                <w:szCs w:val="22"/>
              </w:rPr>
            </w:pPr>
            <w:r w:rsidRPr="00E44404">
              <w:rPr>
                <w:rFonts w:ascii="Arial" w:hAnsi="Arial"/>
                <w:b/>
                <w:sz w:val="22"/>
                <w:szCs w:val="22"/>
              </w:rPr>
              <w:t>System</w:t>
            </w:r>
            <w:r w:rsidR="006F659E">
              <w:rPr>
                <w:rFonts w:ascii="Arial" w:hAnsi="Arial"/>
                <w:b/>
                <w:sz w:val="22"/>
                <w:szCs w:val="22"/>
              </w:rPr>
              <w:t>s</w:t>
            </w:r>
            <w:r w:rsidRPr="00E44404">
              <w:rPr>
                <w:rFonts w:ascii="Arial" w:hAnsi="Arial"/>
                <w:b/>
                <w:sz w:val="22"/>
                <w:szCs w:val="22"/>
              </w:rPr>
              <w:t xml:space="preserve"> Conditions</w:t>
            </w:r>
          </w:p>
        </w:tc>
        <w:tc>
          <w:tcPr>
            <w:tcW w:w="2700" w:type="dxa"/>
          </w:tcPr>
          <w:p w14:paraId="7EF4CCE6" w14:textId="77777777" w:rsidR="004435D2" w:rsidRPr="00E44404" w:rsidRDefault="004435D2" w:rsidP="00A01FE7">
            <w:pPr>
              <w:rPr>
                <w:rFonts w:ascii="Arial" w:hAnsi="Arial"/>
                <w:sz w:val="22"/>
                <w:szCs w:val="22"/>
              </w:rPr>
            </w:pPr>
            <w:r w:rsidRPr="00E44404">
              <w:rPr>
                <w:rFonts w:ascii="Arial" w:hAnsi="Arial"/>
                <w:sz w:val="22"/>
                <w:szCs w:val="22"/>
              </w:rPr>
              <w:t>Any barriers to successful implementation of career pathways are identified and addressed</w:t>
            </w:r>
          </w:p>
        </w:tc>
        <w:tc>
          <w:tcPr>
            <w:tcW w:w="3420" w:type="dxa"/>
            <w:shd w:val="clear" w:color="auto" w:fill="auto"/>
          </w:tcPr>
          <w:p w14:paraId="1065976F" w14:textId="77777777" w:rsidR="00F158A7" w:rsidRDefault="004435D2" w:rsidP="00A01FE7">
            <w:pPr>
              <w:rPr>
                <w:rFonts w:ascii="Arial" w:hAnsi="Arial"/>
                <w:sz w:val="22"/>
                <w:szCs w:val="22"/>
              </w:rPr>
            </w:pPr>
            <w:r w:rsidRPr="00E44404">
              <w:rPr>
                <w:rFonts w:ascii="Arial" w:hAnsi="Arial"/>
                <w:sz w:val="22"/>
                <w:szCs w:val="22"/>
              </w:rPr>
              <w:t xml:space="preserve">Address </w:t>
            </w:r>
            <w:r w:rsidR="006F659E">
              <w:rPr>
                <w:rFonts w:ascii="Arial" w:hAnsi="Arial"/>
                <w:sz w:val="22"/>
                <w:szCs w:val="22"/>
              </w:rPr>
              <w:t xml:space="preserve">local and state </w:t>
            </w:r>
            <w:r w:rsidRPr="00E44404">
              <w:rPr>
                <w:rFonts w:ascii="Arial" w:hAnsi="Arial"/>
                <w:sz w:val="22"/>
                <w:szCs w:val="22"/>
              </w:rPr>
              <w:t>policy and regulatory issues that may support or pose barriers to your pathway</w:t>
            </w:r>
          </w:p>
          <w:p w14:paraId="246F24D0" w14:textId="77777777" w:rsidR="00F158A7" w:rsidRDefault="00F158A7" w:rsidP="00A01FE7">
            <w:pPr>
              <w:rPr>
                <w:rFonts w:ascii="Arial" w:hAnsi="Arial"/>
                <w:sz w:val="22"/>
                <w:szCs w:val="22"/>
              </w:rPr>
            </w:pPr>
          </w:p>
          <w:p w14:paraId="56E40ED6" w14:textId="77777777" w:rsidR="004435D2" w:rsidRPr="00E44404" w:rsidRDefault="004435D2" w:rsidP="00A01FE7">
            <w:pPr>
              <w:rPr>
                <w:rFonts w:ascii="Arial" w:hAnsi="Arial"/>
                <w:sz w:val="22"/>
                <w:szCs w:val="22"/>
              </w:rPr>
            </w:pPr>
            <w:r w:rsidRPr="00E44404">
              <w:rPr>
                <w:rFonts w:ascii="Arial" w:hAnsi="Arial"/>
                <w:sz w:val="22"/>
                <w:szCs w:val="22"/>
              </w:rPr>
              <w:t>Secure the necessary permissions or waivers (e.g. for seat time requirements, off-site learning, etc.)</w:t>
            </w:r>
          </w:p>
        </w:tc>
        <w:tc>
          <w:tcPr>
            <w:tcW w:w="2340" w:type="dxa"/>
            <w:shd w:val="clear" w:color="auto" w:fill="auto"/>
          </w:tcPr>
          <w:p w14:paraId="061A0854" w14:textId="77777777" w:rsidR="004435D2" w:rsidRDefault="00F158A7" w:rsidP="00A01FE7">
            <w:pPr>
              <w:rPr>
                <w:rFonts w:ascii="Arial" w:hAnsi="Arial"/>
                <w:sz w:val="22"/>
                <w:szCs w:val="22"/>
              </w:rPr>
            </w:pPr>
            <w:r>
              <w:rPr>
                <w:rFonts w:ascii="Arial" w:hAnsi="Arial"/>
                <w:sz w:val="22"/>
                <w:szCs w:val="22"/>
              </w:rPr>
              <w:t>Identify</w:t>
            </w:r>
            <w:r w:rsidR="004435D2" w:rsidRPr="00E44404">
              <w:rPr>
                <w:rFonts w:ascii="Arial" w:hAnsi="Arial"/>
                <w:sz w:val="22"/>
                <w:szCs w:val="22"/>
              </w:rPr>
              <w:t xml:space="preserve"> potential issues to address</w:t>
            </w:r>
          </w:p>
          <w:p w14:paraId="2FBE372A" w14:textId="77777777" w:rsidR="003F40AC" w:rsidRDefault="003F40AC" w:rsidP="00A01FE7">
            <w:pPr>
              <w:rPr>
                <w:rFonts w:ascii="Arial" w:hAnsi="Arial"/>
                <w:sz w:val="22"/>
                <w:szCs w:val="22"/>
              </w:rPr>
            </w:pPr>
          </w:p>
          <w:p w14:paraId="2F570606" w14:textId="77777777" w:rsidR="00EB0DFA" w:rsidRPr="00E44404" w:rsidRDefault="00EB0DFA" w:rsidP="00EB0DFA">
            <w:pPr>
              <w:rPr>
                <w:rFonts w:ascii="Arial" w:hAnsi="Arial"/>
                <w:sz w:val="22"/>
                <w:szCs w:val="22"/>
              </w:rPr>
            </w:pPr>
            <w:r>
              <w:rPr>
                <w:rFonts w:ascii="Arial" w:hAnsi="Arial"/>
                <w:sz w:val="22"/>
                <w:szCs w:val="22"/>
              </w:rPr>
              <w:t>Approach s</w:t>
            </w:r>
            <w:r w:rsidRPr="00E44404">
              <w:rPr>
                <w:rFonts w:ascii="Arial" w:hAnsi="Arial"/>
                <w:sz w:val="22"/>
                <w:szCs w:val="22"/>
              </w:rPr>
              <w:t>tate and district leadership to provide flexibility and support as necessary</w:t>
            </w:r>
          </w:p>
        </w:tc>
        <w:tc>
          <w:tcPr>
            <w:tcW w:w="1620" w:type="dxa"/>
          </w:tcPr>
          <w:p w14:paraId="388EDDC3" w14:textId="77777777" w:rsidR="004435D2" w:rsidRPr="00E44404" w:rsidRDefault="004435D2" w:rsidP="00A01FE7">
            <w:pPr>
              <w:rPr>
                <w:rFonts w:ascii="Arial" w:hAnsi="Arial"/>
                <w:sz w:val="22"/>
                <w:szCs w:val="22"/>
              </w:rPr>
            </w:pPr>
          </w:p>
        </w:tc>
        <w:tc>
          <w:tcPr>
            <w:tcW w:w="1440" w:type="dxa"/>
          </w:tcPr>
          <w:p w14:paraId="5BDE438D" w14:textId="77777777" w:rsidR="004435D2" w:rsidRPr="00E44404" w:rsidRDefault="004435D2" w:rsidP="00A01FE7">
            <w:pPr>
              <w:rPr>
                <w:rFonts w:ascii="Arial" w:hAnsi="Arial"/>
                <w:sz w:val="22"/>
                <w:szCs w:val="22"/>
              </w:rPr>
            </w:pPr>
          </w:p>
        </w:tc>
      </w:tr>
      <w:tr w:rsidR="00A01FE7" w:rsidRPr="00E44404" w14:paraId="340C52B4" w14:textId="77777777" w:rsidTr="00F4631C">
        <w:tc>
          <w:tcPr>
            <w:tcW w:w="1638" w:type="dxa"/>
            <w:vMerge w:val="restart"/>
            <w:shd w:val="clear" w:color="auto" w:fill="auto"/>
          </w:tcPr>
          <w:p w14:paraId="395ACDB3" w14:textId="77777777" w:rsidR="004435D2" w:rsidRPr="00E44404" w:rsidRDefault="004435D2" w:rsidP="00A01FE7">
            <w:pPr>
              <w:rPr>
                <w:rFonts w:ascii="Arial" w:hAnsi="Arial"/>
                <w:b/>
                <w:sz w:val="22"/>
                <w:szCs w:val="22"/>
              </w:rPr>
            </w:pPr>
            <w:r w:rsidRPr="00E44404">
              <w:rPr>
                <w:rFonts w:ascii="Arial" w:hAnsi="Arial"/>
                <w:b/>
                <w:sz w:val="22"/>
                <w:szCs w:val="22"/>
              </w:rPr>
              <w:t>Integrated Program of Study</w:t>
            </w:r>
          </w:p>
        </w:tc>
        <w:tc>
          <w:tcPr>
            <w:tcW w:w="2700" w:type="dxa"/>
          </w:tcPr>
          <w:p w14:paraId="6B9214C8" w14:textId="77777777" w:rsidR="004435D2" w:rsidRPr="00E44404" w:rsidRDefault="00A01FE7" w:rsidP="00BF2C46">
            <w:pPr>
              <w:rPr>
                <w:rFonts w:ascii="Arial" w:hAnsi="Arial"/>
                <w:sz w:val="22"/>
                <w:szCs w:val="22"/>
              </w:rPr>
            </w:pPr>
            <w:r w:rsidRPr="00E44404">
              <w:rPr>
                <w:rFonts w:ascii="Arial" w:hAnsi="Arial"/>
                <w:sz w:val="22"/>
                <w:szCs w:val="22"/>
              </w:rPr>
              <w:t>Establish</w:t>
            </w:r>
            <w:r w:rsidR="004435D2" w:rsidRPr="00E44404">
              <w:rPr>
                <w:rFonts w:ascii="Arial" w:hAnsi="Arial"/>
                <w:sz w:val="22"/>
                <w:szCs w:val="22"/>
              </w:rPr>
              <w:t xml:space="preserve"> a vision and plan for the </w:t>
            </w:r>
            <w:r w:rsidRPr="00E44404">
              <w:rPr>
                <w:rFonts w:ascii="Arial" w:hAnsi="Arial"/>
                <w:sz w:val="22"/>
                <w:szCs w:val="22"/>
              </w:rPr>
              <w:t xml:space="preserve">overall </w:t>
            </w:r>
            <w:r w:rsidR="004435D2" w:rsidRPr="00E44404">
              <w:rPr>
                <w:rFonts w:ascii="Arial" w:hAnsi="Arial"/>
                <w:sz w:val="22"/>
                <w:szCs w:val="22"/>
              </w:rPr>
              <w:t xml:space="preserve">selected career pathway, with </w:t>
            </w:r>
            <w:r w:rsidR="004435D2" w:rsidRPr="00F4631C">
              <w:rPr>
                <w:rFonts w:ascii="Arial" w:hAnsi="Arial"/>
                <w:sz w:val="22"/>
                <w:szCs w:val="22"/>
              </w:rPr>
              <w:t xml:space="preserve">detailed </w:t>
            </w:r>
            <w:r w:rsidRPr="00F4631C">
              <w:rPr>
                <w:rFonts w:ascii="Arial" w:hAnsi="Arial"/>
                <w:sz w:val="22"/>
                <w:szCs w:val="22"/>
              </w:rPr>
              <w:t xml:space="preserve">scope and sequence and </w:t>
            </w:r>
            <w:r w:rsidR="004435D2" w:rsidRPr="00F4631C">
              <w:rPr>
                <w:rFonts w:ascii="Arial" w:hAnsi="Arial"/>
                <w:sz w:val="22"/>
                <w:szCs w:val="22"/>
              </w:rPr>
              <w:t>foundational coursework</w:t>
            </w:r>
            <w:r w:rsidRPr="00F4631C">
              <w:rPr>
                <w:rFonts w:ascii="Arial" w:hAnsi="Arial"/>
                <w:sz w:val="22"/>
                <w:szCs w:val="22"/>
              </w:rPr>
              <w:t xml:space="preserve"> and curricula</w:t>
            </w:r>
            <w:r w:rsidR="004435D2" w:rsidRPr="00F4631C">
              <w:rPr>
                <w:rFonts w:ascii="Arial" w:hAnsi="Arial"/>
                <w:sz w:val="22"/>
                <w:szCs w:val="22"/>
              </w:rPr>
              <w:t xml:space="preserve"> for students entering the pathways in Year One</w:t>
            </w:r>
            <w:r w:rsidR="004435D2" w:rsidRPr="005700DA">
              <w:rPr>
                <w:rFonts w:ascii="Arial" w:hAnsi="Arial"/>
                <w:sz w:val="22"/>
                <w:szCs w:val="22"/>
              </w:rPr>
              <w:t xml:space="preserve"> </w:t>
            </w:r>
          </w:p>
        </w:tc>
        <w:tc>
          <w:tcPr>
            <w:tcW w:w="3420" w:type="dxa"/>
            <w:shd w:val="clear" w:color="auto" w:fill="auto"/>
          </w:tcPr>
          <w:p w14:paraId="5E3424CE" w14:textId="77777777" w:rsidR="004435D2" w:rsidRPr="00E44404" w:rsidRDefault="004435D2" w:rsidP="00A01FE7">
            <w:pPr>
              <w:rPr>
                <w:rFonts w:ascii="Arial" w:hAnsi="Arial"/>
                <w:sz w:val="22"/>
                <w:szCs w:val="22"/>
              </w:rPr>
            </w:pPr>
            <w:r w:rsidRPr="00E44404">
              <w:rPr>
                <w:rFonts w:ascii="Arial" w:hAnsi="Arial"/>
                <w:sz w:val="22"/>
                <w:szCs w:val="22"/>
              </w:rPr>
              <w:t xml:space="preserve">Develop a clear scope and sequence of CTE and academic courses for Year One and an overall plan </w:t>
            </w:r>
            <w:r w:rsidR="00F158A7">
              <w:rPr>
                <w:rFonts w:ascii="Arial" w:hAnsi="Arial"/>
                <w:sz w:val="22"/>
                <w:szCs w:val="22"/>
              </w:rPr>
              <w:t>t</w:t>
            </w:r>
            <w:r w:rsidRPr="00E44404">
              <w:rPr>
                <w:rFonts w:ascii="Arial" w:hAnsi="Arial"/>
                <w:sz w:val="22"/>
                <w:szCs w:val="22"/>
              </w:rPr>
              <w:t>hat meet the following:</w:t>
            </w:r>
          </w:p>
          <w:p w14:paraId="1174DF43" w14:textId="77777777" w:rsidR="004435D2" w:rsidRPr="00E44404" w:rsidRDefault="004435D2" w:rsidP="00F4631C">
            <w:pPr>
              <w:pStyle w:val="ListParagraph"/>
              <w:numPr>
                <w:ilvl w:val="0"/>
                <w:numId w:val="42"/>
              </w:numPr>
              <w:rPr>
                <w:rFonts w:ascii="Arial" w:hAnsi="Arial" w:cstheme="majorBidi"/>
                <w:b/>
                <w:bCs/>
                <w:color w:val="4F81BD" w:themeColor="accent1"/>
                <w:sz w:val="22"/>
                <w:szCs w:val="22"/>
              </w:rPr>
            </w:pPr>
            <w:r w:rsidRPr="00E44404">
              <w:rPr>
                <w:rFonts w:ascii="Arial" w:hAnsi="Arial"/>
                <w:sz w:val="22"/>
                <w:szCs w:val="22"/>
              </w:rPr>
              <w:t>Students take academic and CTE coursework in high school as part of a seamless 9-14 pathway</w:t>
            </w:r>
          </w:p>
          <w:p w14:paraId="4BA5BA72" w14:textId="77777777" w:rsidR="004435D2" w:rsidRPr="00E44404" w:rsidRDefault="004435D2" w:rsidP="00F4631C">
            <w:pPr>
              <w:pStyle w:val="ListParagraph"/>
              <w:numPr>
                <w:ilvl w:val="0"/>
                <w:numId w:val="42"/>
              </w:numPr>
              <w:ind w:left="344"/>
              <w:rPr>
                <w:rFonts w:ascii="Arial" w:hAnsi="Arial" w:cstheme="majorBidi"/>
                <w:b/>
                <w:bCs/>
                <w:color w:val="4F81BD" w:themeColor="accent1"/>
                <w:sz w:val="22"/>
                <w:szCs w:val="22"/>
              </w:rPr>
            </w:pPr>
            <w:r w:rsidRPr="00E44404">
              <w:rPr>
                <w:rFonts w:ascii="Arial" w:hAnsi="Arial"/>
                <w:sz w:val="22"/>
                <w:szCs w:val="22"/>
              </w:rPr>
              <w:t xml:space="preserve">Academics and CTE are integrated, not taught separately, when possible </w:t>
            </w:r>
          </w:p>
          <w:p w14:paraId="2FEE8E97" w14:textId="77777777" w:rsidR="004435D2" w:rsidRPr="00E44404" w:rsidRDefault="004435D2" w:rsidP="00F4631C">
            <w:pPr>
              <w:pStyle w:val="ListParagraph"/>
              <w:numPr>
                <w:ilvl w:val="0"/>
                <w:numId w:val="42"/>
              </w:numPr>
              <w:ind w:left="344"/>
              <w:rPr>
                <w:rFonts w:ascii="Arial" w:hAnsi="Arial" w:cstheme="majorBidi"/>
                <w:b/>
                <w:bCs/>
                <w:color w:val="4F81BD" w:themeColor="accent1"/>
                <w:sz w:val="22"/>
                <w:szCs w:val="22"/>
              </w:rPr>
            </w:pPr>
            <w:r w:rsidRPr="00E44404">
              <w:rPr>
                <w:rFonts w:ascii="Arial" w:hAnsi="Arial"/>
                <w:sz w:val="22"/>
                <w:szCs w:val="22"/>
              </w:rPr>
              <w:t>Secondary coursework is aligned with the Common Core State Standards</w:t>
            </w:r>
            <w:r w:rsidR="00F158A7">
              <w:rPr>
                <w:rFonts w:ascii="Arial" w:hAnsi="Arial"/>
                <w:sz w:val="22"/>
                <w:szCs w:val="22"/>
              </w:rPr>
              <w:t xml:space="preserve"> or other relevant standards</w:t>
            </w:r>
          </w:p>
          <w:p w14:paraId="6DE11543" w14:textId="77777777" w:rsidR="004435D2" w:rsidRPr="00E44404" w:rsidRDefault="004435D2" w:rsidP="00F4631C">
            <w:pPr>
              <w:pStyle w:val="ListParagraph"/>
              <w:numPr>
                <w:ilvl w:val="0"/>
                <w:numId w:val="42"/>
              </w:numPr>
              <w:ind w:left="344"/>
              <w:rPr>
                <w:rFonts w:ascii="Arial" w:hAnsi="Arial" w:cstheme="majorBidi"/>
                <w:b/>
                <w:bCs/>
                <w:color w:val="4F81BD" w:themeColor="accent1"/>
                <w:sz w:val="22"/>
                <w:szCs w:val="22"/>
              </w:rPr>
            </w:pPr>
            <w:r w:rsidRPr="00E44404">
              <w:rPr>
                <w:rFonts w:ascii="Arial" w:hAnsi="Arial"/>
                <w:sz w:val="22"/>
                <w:szCs w:val="22"/>
              </w:rPr>
              <w:t>Secondary coursework is aligned with college-readiness standards</w:t>
            </w:r>
          </w:p>
          <w:p w14:paraId="6EF9A672" w14:textId="77777777" w:rsidR="004435D2" w:rsidRPr="00E44404" w:rsidRDefault="004435D2" w:rsidP="00F4631C">
            <w:pPr>
              <w:pStyle w:val="ListParagraph"/>
              <w:numPr>
                <w:ilvl w:val="0"/>
                <w:numId w:val="42"/>
              </w:numPr>
              <w:ind w:left="344"/>
              <w:rPr>
                <w:rFonts w:ascii="Arial" w:hAnsi="Arial" w:cstheme="majorBidi"/>
                <w:b/>
                <w:bCs/>
                <w:color w:val="4F81BD" w:themeColor="accent1"/>
                <w:sz w:val="22"/>
                <w:szCs w:val="22"/>
              </w:rPr>
            </w:pPr>
            <w:r w:rsidRPr="00E44404">
              <w:rPr>
                <w:rFonts w:ascii="Arial" w:hAnsi="Arial"/>
                <w:sz w:val="22"/>
                <w:szCs w:val="22"/>
              </w:rPr>
              <w:t>Student eligibility for dual enrollment in college courses is determined by multiple measures, such as tests, prior grades, recommendations, and student work portfolios</w:t>
            </w:r>
          </w:p>
          <w:p w14:paraId="7A734E09" w14:textId="77777777" w:rsidR="004435D2" w:rsidRPr="00E44404" w:rsidRDefault="004435D2" w:rsidP="00F4631C">
            <w:pPr>
              <w:pStyle w:val="ListParagraph"/>
              <w:numPr>
                <w:ilvl w:val="0"/>
                <w:numId w:val="42"/>
              </w:numPr>
              <w:ind w:left="344"/>
              <w:rPr>
                <w:rFonts w:ascii="Arial" w:hAnsi="Arial" w:cstheme="majorBidi"/>
                <w:b/>
                <w:bCs/>
                <w:color w:val="4F81BD" w:themeColor="accent1"/>
                <w:sz w:val="22"/>
                <w:szCs w:val="22"/>
              </w:rPr>
            </w:pPr>
            <w:r w:rsidRPr="00E44404">
              <w:rPr>
                <w:rFonts w:ascii="Arial" w:hAnsi="Arial"/>
                <w:sz w:val="22"/>
                <w:szCs w:val="22"/>
              </w:rPr>
              <w:t xml:space="preserve">The career pathway enables students to complete </w:t>
            </w:r>
            <w:r w:rsidRPr="00E44404">
              <w:rPr>
                <w:rFonts w:ascii="Arial" w:hAnsi="Arial"/>
                <w:i/>
                <w:sz w:val="22"/>
                <w:szCs w:val="22"/>
              </w:rPr>
              <w:t>at least</w:t>
            </w:r>
            <w:r w:rsidRPr="00E44404">
              <w:rPr>
                <w:rFonts w:ascii="Arial" w:hAnsi="Arial"/>
                <w:sz w:val="22"/>
                <w:szCs w:val="22"/>
              </w:rPr>
              <w:t xml:space="preserve"> 12 college credits in a focused career area before high school graduation</w:t>
            </w:r>
          </w:p>
          <w:p w14:paraId="34859B64" w14:textId="77777777" w:rsidR="004435D2" w:rsidRPr="00E44404" w:rsidRDefault="004435D2" w:rsidP="00F4631C">
            <w:pPr>
              <w:pStyle w:val="ListParagraph"/>
              <w:numPr>
                <w:ilvl w:val="0"/>
                <w:numId w:val="42"/>
              </w:numPr>
              <w:ind w:left="344"/>
              <w:rPr>
                <w:rFonts w:ascii="Arial" w:hAnsi="Arial" w:cstheme="majorBidi"/>
                <w:b/>
                <w:bCs/>
                <w:color w:val="4F81BD" w:themeColor="accent1"/>
                <w:sz w:val="22"/>
                <w:szCs w:val="22"/>
              </w:rPr>
            </w:pPr>
            <w:r w:rsidRPr="00E44404">
              <w:rPr>
                <w:rFonts w:ascii="Arial" w:hAnsi="Arial"/>
                <w:sz w:val="22"/>
                <w:szCs w:val="22"/>
              </w:rPr>
              <w:t>College coursework is transferrable to the state’s four-year public system</w:t>
            </w:r>
          </w:p>
        </w:tc>
        <w:tc>
          <w:tcPr>
            <w:tcW w:w="2340" w:type="dxa"/>
            <w:shd w:val="clear" w:color="auto" w:fill="auto"/>
          </w:tcPr>
          <w:p w14:paraId="04A7295E" w14:textId="77777777" w:rsidR="004435D2" w:rsidRDefault="005700DA" w:rsidP="00A01FE7">
            <w:pPr>
              <w:rPr>
                <w:rFonts w:ascii="Arial" w:hAnsi="Arial"/>
                <w:sz w:val="22"/>
                <w:szCs w:val="22"/>
              </w:rPr>
            </w:pPr>
            <w:r>
              <w:rPr>
                <w:rFonts w:ascii="Arial" w:hAnsi="Arial"/>
                <w:sz w:val="22"/>
                <w:szCs w:val="22"/>
              </w:rPr>
              <w:t>Plan and organize</w:t>
            </w:r>
            <w:r w:rsidR="004435D2" w:rsidRPr="00E44404">
              <w:rPr>
                <w:rFonts w:ascii="Arial" w:hAnsi="Arial"/>
                <w:sz w:val="22"/>
                <w:szCs w:val="22"/>
              </w:rPr>
              <w:t xml:space="preserve"> regular planning team meetings to create the integrated program of study</w:t>
            </w:r>
          </w:p>
          <w:p w14:paraId="1BEAAD0E" w14:textId="77777777" w:rsidR="005700DA" w:rsidRDefault="005700DA" w:rsidP="00A01FE7">
            <w:pPr>
              <w:rPr>
                <w:rFonts w:ascii="Arial" w:hAnsi="Arial"/>
                <w:sz w:val="22"/>
                <w:szCs w:val="22"/>
              </w:rPr>
            </w:pPr>
          </w:p>
          <w:p w14:paraId="14FDA484" w14:textId="77777777" w:rsidR="000B6676" w:rsidRDefault="008B0C62" w:rsidP="00A01FE7">
            <w:pPr>
              <w:rPr>
                <w:rFonts w:ascii="Arial" w:hAnsi="Arial"/>
                <w:sz w:val="22"/>
                <w:szCs w:val="22"/>
              </w:rPr>
            </w:pPr>
            <w:r>
              <w:rPr>
                <w:rFonts w:ascii="Arial" w:hAnsi="Arial"/>
                <w:sz w:val="22"/>
                <w:szCs w:val="22"/>
              </w:rPr>
              <w:t>Lead</w:t>
            </w:r>
            <w:r w:rsidR="000B6676" w:rsidRPr="00E44404">
              <w:rPr>
                <w:rFonts w:ascii="Arial" w:hAnsi="Arial"/>
                <w:sz w:val="22"/>
                <w:szCs w:val="22"/>
              </w:rPr>
              <w:t xml:space="preserve"> planning meetings</w:t>
            </w:r>
          </w:p>
          <w:p w14:paraId="619D18CB" w14:textId="77777777" w:rsidR="000B6676" w:rsidRDefault="000B6676" w:rsidP="00A01FE7">
            <w:pPr>
              <w:rPr>
                <w:rFonts w:ascii="Arial" w:hAnsi="Arial"/>
                <w:sz w:val="22"/>
                <w:szCs w:val="22"/>
              </w:rPr>
            </w:pPr>
          </w:p>
          <w:p w14:paraId="62CD1077" w14:textId="77777777" w:rsidR="005700DA" w:rsidRPr="00E44404" w:rsidRDefault="000B6676" w:rsidP="00A01FE7">
            <w:pPr>
              <w:rPr>
                <w:rFonts w:ascii="Arial" w:hAnsi="Arial"/>
                <w:sz w:val="22"/>
                <w:szCs w:val="22"/>
              </w:rPr>
            </w:pPr>
            <w:r>
              <w:rPr>
                <w:rFonts w:ascii="Arial" w:hAnsi="Arial"/>
                <w:sz w:val="22"/>
                <w:szCs w:val="22"/>
              </w:rPr>
              <w:t>P</w:t>
            </w:r>
            <w:r w:rsidR="005700DA" w:rsidRPr="00E44404">
              <w:rPr>
                <w:rFonts w:ascii="Arial" w:hAnsi="Arial"/>
                <w:sz w:val="22"/>
                <w:szCs w:val="22"/>
              </w:rPr>
              <w:t>articipate in planning meetings</w:t>
            </w:r>
          </w:p>
        </w:tc>
        <w:tc>
          <w:tcPr>
            <w:tcW w:w="1620" w:type="dxa"/>
          </w:tcPr>
          <w:p w14:paraId="6FFD9492" w14:textId="77777777" w:rsidR="004435D2" w:rsidRPr="00E44404" w:rsidRDefault="004435D2" w:rsidP="00A01FE7">
            <w:pPr>
              <w:rPr>
                <w:rFonts w:ascii="Arial" w:hAnsi="Arial"/>
                <w:sz w:val="22"/>
                <w:szCs w:val="22"/>
              </w:rPr>
            </w:pPr>
          </w:p>
        </w:tc>
        <w:tc>
          <w:tcPr>
            <w:tcW w:w="1440" w:type="dxa"/>
          </w:tcPr>
          <w:p w14:paraId="6E39A218" w14:textId="77777777" w:rsidR="004435D2" w:rsidRPr="00E44404" w:rsidRDefault="004435D2" w:rsidP="00D56F1F">
            <w:pPr>
              <w:rPr>
                <w:rFonts w:ascii="Arial" w:hAnsi="Arial"/>
                <w:sz w:val="22"/>
                <w:szCs w:val="22"/>
              </w:rPr>
            </w:pPr>
          </w:p>
        </w:tc>
      </w:tr>
      <w:tr w:rsidR="00A01FE7" w:rsidRPr="00E44404" w14:paraId="6DAA700D" w14:textId="77777777" w:rsidTr="00F4631C">
        <w:trPr>
          <w:trHeight w:val="4778"/>
        </w:trPr>
        <w:tc>
          <w:tcPr>
            <w:tcW w:w="1638" w:type="dxa"/>
            <w:vMerge/>
            <w:shd w:val="clear" w:color="auto" w:fill="auto"/>
          </w:tcPr>
          <w:p w14:paraId="57CD9117" w14:textId="77777777" w:rsidR="004435D2" w:rsidRPr="00E44404" w:rsidRDefault="004435D2" w:rsidP="00A01FE7">
            <w:pPr>
              <w:rPr>
                <w:rFonts w:ascii="Arial" w:hAnsi="Arial"/>
                <w:b/>
                <w:sz w:val="22"/>
                <w:szCs w:val="22"/>
              </w:rPr>
            </w:pPr>
          </w:p>
        </w:tc>
        <w:tc>
          <w:tcPr>
            <w:tcW w:w="2700" w:type="dxa"/>
          </w:tcPr>
          <w:p w14:paraId="0444070F" w14:textId="77777777" w:rsidR="004435D2" w:rsidRPr="00E44404" w:rsidRDefault="004435D2" w:rsidP="00F75232">
            <w:pPr>
              <w:rPr>
                <w:rFonts w:ascii="Arial" w:hAnsi="Arial"/>
                <w:sz w:val="22"/>
                <w:szCs w:val="22"/>
              </w:rPr>
            </w:pPr>
            <w:r w:rsidRPr="00E44404">
              <w:rPr>
                <w:rFonts w:ascii="Arial" w:hAnsi="Arial"/>
                <w:sz w:val="22"/>
                <w:szCs w:val="22"/>
              </w:rPr>
              <w:t xml:space="preserve">An articulated instructional approach to guide </w:t>
            </w:r>
            <w:r w:rsidR="00F75232">
              <w:rPr>
                <w:rFonts w:ascii="Arial" w:hAnsi="Arial"/>
                <w:sz w:val="22"/>
                <w:szCs w:val="22"/>
              </w:rPr>
              <w:t>teaching and learning</w:t>
            </w:r>
            <w:r w:rsidRPr="00E44404">
              <w:rPr>
                <w:rFonts w:ascii="Arial" w:hAnsi="Arial"/>
                <w:sz w:val="22"/>
                <w:szCs w:val="22"/>
              </w:rPr>
              <w:t xml:space="preserve"> in the career pathways</w:t>
            </w:r>
          </w:p>
        </w:tc>
        <w:tc>
          <w:tcPr>
            <w:tcW w:w="3420" w:type="dxa"/>
            <w:shd w:val="clear" w:color="auto" w:fill="auto"/>
          </w:tcPr>
          <w:p w14:paraId="40CF8CE9" w14:textId="77777777" w:rsidR="004435D2" w:rsidRPr="00E44404" w:rsidRDefault="004435D2" w:rsidP="00A01FE7">
            <w:pPr>
              <w:rPr>
                <w:rFonts w:ascii="Arial" w:hAnsi="Arial"/>
                <w:sz w:val="22"/>
                <w:szCs w:val="22"/>
              </w:rPr>
            </w:pPr>
            <w:r w:rsidRPr="00E44404">
              <w:rPr>
                <w:rFonts w:ascii="Arial" w:hAnsi="Arial"/>
                <w:sz w:val="22"/>
                <w:szCs w:val="22"/>
              </w:rPr>
              <w:t>Develop/identify an instructional approach that includes the following:</w:t>
            </w:r>
          </w:p>
          <w:p w14:paraId="755DA4E7" w14:textId="77777777" w:rsidR="004435D2" w:rsidRPr="00E44404" w:rsidRDefault="004435D2" w:rsidP="00F4631C">
            <w:pPr>
              <w:pStyle w:val="ListParagraph"/>
              <w:numPr>
                <w:ilvl w:val="0"/>
                <w:numId w:val="43"/>
              </w:numPr>
              <w:rPr>
                <w:rFonts w:ascii="Arial" w:hAnsi="Arial" w:cstheme="majorBidi"/>
                <w:b/>
                <w:bCs/>
                <w:color w:val="4F81BD" w:themeColor="accent1"/>
                <w:sz w:val="22"/>
                <w:szCs w:val="22"/>
              </w:rPr>
            </w:pPr>
            <w:r w:rsidRPr="00E44404">
              <w:rPr>
                <w:rFonts w:ascii="Arial" w:hAnsi="Arial"/>
                <w:sz w:val="22"/>
                <w:szCs w:val="22"/>
              </w:rPr>
              <w:t xml:space="preserve">Rigorous instruction aligned to Common Core standards and geared toward college and career readiness for </w:t>
            </w:r>
            <w:r w:rsidRPr="00E44404">
              <w:rPr>
                <w:rFonts w:ascii="Arial" w:hAnsi="Arial"/>
                <w:i/>
                <w:sz w:val="22"/>
                <w:szCs w:val="22"/>
              </w:rPr>
              <w:t>all</w:t>
            </w:r>
            <w:r w:rsidRPr="00E44404">
              <w:rPr>
                <w:rFonts w:ascii="Arial" w:hAnsi="Arial"/>
                <w:sz w:val="22"/>
                <w:szCs w:val="22"/>
              </w:rPr>
              <w:t xml:space="preserve"> students, regardless of entering skill level</w:t>
            </w:r>
          </w:p>
          <w:p w14:paraId="248C1F17" w14:textId="77777777" w:rsidR="004435D2" w:rsidRPr="00E44404" w:rsidRDefault="004435D2" w:rsidP="00F4631C">
            <w:pPr>
              <w:pStyle w:val="ListParagraph"/>
              <w:numPr>
                <w:ilvl w:val="0"/>
                <w:numId w:val="43"/>
              </w:numPr>
              <w:ind w:left="344"/>
              <w:rPr>
                <w:rFonts w:ascii="Arial" w:hAnsi="Arial" w:cstheme="majorBidi"/>
                <w:b/>
                <w:bCs/>
                <w:color w:val="4F81BD" w:themeColor="accent1"/>
                <w:sz w:val="22"/>
                <w:szCs w:val="22"/>
              </w:rPr>
            </w:pPr>
            <w:r w:rsidRPr="00E44404">
              <w:rPr>
                <w:rFonts w:ascii="Arial" w:hAnsi="Arial"/>
                <w:sz w:val="22"/>
                <w:szCs w:val="22"/>
              </w:rPr>
              <w:t>Focus on real-world applications and problems</w:t>
            </w:r>
          </w:p>
          <w:p w14:paraId="2E9181DC" w14:textId="77777777" w:rsidR="004435D2" w:rsidRPr="00E44404" w:rsidRDefault="004435D2" w:rsidP="00F4631C">
            <w:pPr>
              <w:pStyle w:val="ListParagraph"/>
              <w:numPr>
                <w:ilvl w:val="0"/>
                <w:numId w:val="43"/>
              </w:numPr>
              <w:ind w:left="344"/>
              <w:rPr>
                <w:rFonts w:ascii="Arial" w:hAnsi="Arial" w:cstheme="majorBidi"/>
                <w:b/>
                <w:bCs/>
                <w:color w:val="4F81BD" w:themeColor="accent1"/>
                <w:sz w:val="22"/>
                <w:szCs w:val="22"/>
              </w:rPr>
            </w:pPr>
            <w:r w:rsidRPr="00E44404">
              <w:rPr>
                <w:rFonts w:ascii="Arial" w:hAnsi="Arial"/>
                <w:sz w:val="22"/>
                <w:szCs w:val="22"/>
              </w:rPr>
              <w:t xml:space="preserve">Acquisition of workplace readiness skills and behaviors </w:t>
            </w:r>
          </w:p>
          <w:p w14:paraId="1F2F99DC" w14:textId="77777777" w:rsidR="004435D2" w:rsidRPr="00E44404" w:rsidRDefault="004435D2" w:rsidP="00F4631C">
            <w:pPr>
              <w:pStyle w:val="ListParagraph"/>
              <w:numPr>
                <w:ilvl w:val="0"/>
                <w:numId w:val="43"/>
              </w:numPr>
              <w:ind w:left="344"/>
              <w:rPr>
                <w:rFonts w:ascii="Arial" w:hAnsi="Arial" w:cstheme="majorBidi"/>
                <w:b/>
                <w:bCs/>
                <w:color w:val="4F81BD" w:themeColor="accent1"/>
                <w:sz w:val="22"/>
                <w:szCs w:val="22"/>
              </w:rPr>
            </w:pPr>
            <w:r w:rsidRPr="00E44404">
              <w:rPr>
                <w:rFonts w:ascii="Arial" w:hAnsi="Arial"/>
                <w:sz w:val="22"/>
                <w:szCs w:val="22"/>
              </w:rPr>
              <w:t>Integration of work-based learning</w:t>
            </w:r>
          </w:p>
          <w:p w14:paraId="002E4499" w14:textId="77777777" w:rsidR="004435D2" w:rsidRPr="00E44404" w:rsidRDefault="004435D2" w:rsidP="00F4631C">
            <w:pPr>
              <w:pStyle w:val="ListParagraph"/>
              <w:numPr>
                <w:ilvl w:val="0"/>
                <w:numId w:val="43"/>
              </w:numPr>
              <w:ind w:left="344"/>
              <w:rPr>
                <w:rFonts w:ascii="Arial" w:hAnsi="Arial" w:cstheme="majorBidi"/>
                <w:b/>
                <w:bCs/>
                <w:color w:val="4F81BD" w:themeColor="accent1"/>
                <w:sz w:val="22"/>
                <w:szCs w:val="22"/>
              </w:rPr>
            </w:pPr>
            <w:r w:rsidRPr="00E44404">
              <w:rPr>
                <w:rFonts w:ascii="Arial" w:hAnsi="Arial"/>
                <w:sz w:val="22"/>
                <w:szCs w:val="22"/>
              </w:rPr>
              <w:t>Feedback from employers/industry</w:t>
            </w:r>
          </w:p>
        </w:tc>
        <w:tc>
          <w:tcPr>
            <w:tcW w:w="2340" w:type="dxa"/>
            <w:shd w:val="clear" w:color="auto" w:fill="auto"/>
          </w:tcPr>
          <w:p w14:paraId="0A0A537D" w14:textId="77777777" w:rsidR="004435D2" w:rsidRDefault="004435D2" w:rsidP="00A01FE7">
            <w:pPr>
              <w:rPr>
                <w:rFonts w:ascii="Arial" w:hAnsi="Arial"/>
                <w:sz w:val="22"/>
                <w:szCs w:val="22"/>
              </w:rPr>
            </w:pPr>
            <w:r w:rsidRPr="00E44404">
              <w:rPr>
                <w:rFonts w:ascii="Arial" w:hAnsi="Arial"/>
                <w:sz w:val="22"/>
                <w:szCs w:val="22"/>
              </w:rPr>
              <w:t>Synthesize planning team input into a core set of guiding principles and core features of the instructional approach</w:t>
            </w:r>
          </w:p>
          <w:p w14:paraId="493194D7" w14:textId="77777777" w:rsidR="007654CF" w:rsidRDefault="007654CF" w:rsidP="00A01FE7">
            <w:pPr>
              <w:rPr>
                <w:rFonts w:ascii="Arial" w:hAnsi="Arial"/>
                <w:sz w:val="22"/>
                <w:szCs w:val="22"/>
              </w:rPr>
            </w:pPr>
          </w:p>
          <w:p w14:paraId="0E27C754" w14:textId="77777777" w:rsidR="007654CF" w:rsidRPr="00E44404" w:rsidRDefault="007654CF" w:rsidP="007654CF">
            <w:pPr>
              <w:rPr>
                <w:rFonts w:ascii="Arial" w:hAnsi="Arial"/>
                <w:sz w:val="22"/>
                <w:szCs w:val="22"/>
              </w:rPr>
            </w:pPr>
            <w:r w:rsidRPr="00E44404">
              <w:rPr>
                <w:rFonts w:ascii="Arial" w:hAnsi="Arial"/>
                <w:sz w:val="22"/>
                <w:szCs w:val="22"/>
              </w:rPr>
              <w:t>Lead discussion on instructional approach with appropriate stakeholders</w:t>
            </w:r>
          </w:p>
        </w:tc>
        <w:tc>
          <w:tcPr>
            <w:tcW w:w="1620" w:type="dxa"/>
          </w:tcPr>
          <w:p w14:paraId="271693CB" w14:textId="77777777" w:rsidR="004435D2" w:rsidRPr="00E44404" w:rsidRDefault="004435D2" w:rsidP="00A01FE7">
            <w:pPr>
              <w:rPr>
                <w:rFonts w:ascii="Arial" w:hAnsi="Arial"/>
                <w:sz w:val="22"/>
                <w:szCs w:val="22"/>
              </w:rPr>
            </w:pPr>
          </w:p>
        </w:tc>
        <w:tc>
          <w:tcPr>
            <w:tcW w:w="1440" w:type="dxa"/>
          </w:tcPr>
          <w:p w14:paraId="2830A804" w14:textId="77777777" w:rsidR="004435D2" w:rsidRPr="00E44404" w:rsidRDefault="004435D2" w:rsidP="00A01FE7">
            <w:pPr>
              <w:rPr>
                <w:rFonts w:ascii="Arial" w:hAnsi="Arial"/>
                <w:sz w:val="22"/>
                <w:szCs w:val="22"/>
              </w:rPr>
            </w:pPr>
          </w:p>
        </w:tc>
      </w:tr>
      <w:tr w:rsidR="00A01FE7" w:rsidRPr="00E44404" w14:paraId="7DF2D145" w14:textId="77777777" w:rsidTr="00F4631C">
        <w:tc>
          <w:tcPr>
            <w:tcW w:w="1638" w:type="dxa"/>
            <w:vMerge w:val="restart"/>
            <w:shd w:val="clear" w:color="auto" w:fill="auto"/>
          </w:tcPr>
          <w:p w14:paraId="3E999151" w14:textId="77777777" w:rsidR="004435D2" w:rsidRPr="00E44404" w:rsidRDefault="004435D2" w:rsidP="00A01FE7">
            <w:pPr>
              <w:rPr>
                <w:rFonts w:ascii="Arial" w:hAnsi="Arial"/>
                <w:b/>
                <w:sz w:val="22"/>
                <w:szCs w:val="22"/>
              </w:rPr>
            </w:pPr>
            <w:r w:rsidRPr="00E44404">
              <w:rPr>
                <w:rFonts w:ascii="Arial" w:hAnsi="Arial"/>
                <w:b/>
                <w:sz w:val="22"/>
                <w:szCs w:val="22"/>
              </w:rPr>
              <w:t>Professional Development</w:t>
            </w:r>
          </w:p>
        </w:tc>
        <w:tc>
          <w:tcPr>
            <w:tcW w:w="2700" w:type="dxa"/>
          </w:tcPr>
          <w:p w14:paraId="2468AE2A" w14:textId="77777777" w:rsidR="004435D2" w:rsidRPr="00E44404" w:rsidRDefault="004435D2" w:rsidP="00A01FE7">
            <w:pPr>
              <w:rPr>
                <w:rFonts w:ascii="Arial" w:hAnsi="Arial"/>
                <w:i/>
                <w:sz w:val="22"/>
                <w:szCs w:val="22"/>
              </w:rPr>
            </w:pPr>
            <w:r w:rsidRPr="00E44404">
              <w:rPr>
                <w:rFonts w:ascii="Arial" w:hAnsi="Arial"/>
                <w:sz w:val="22"/>
                <w:szCs w:val="22"/>
              </w:rPr>
              <w:t xml:space="preserve">A clear PD plan for preparing teachers and staff to launch the career pathways, and to support them throughout implementation in Year One; </w:t>
            </w:r>
            <w:r w:rsidRPr="00F4631C">
              <w:rPr>
                <w:rFonts w:ascii="Arial" w:hAnsi="Arial"/>
                <w:sz w:val="22"/>
                <w:szCs w:val="22"/>
              </w:rPr>
              <w:t>PD designed and delivered to teachers and instructors launching the career pathway in the fall</w:t>
            </w:r>
          </w:p>
        </w:tc>
        <w:tc>
          <w:tcPr>
            <w:tcW w:w="3420" w:type="dxa"/>
            <w:shd w:val="clear" w:color="auto" w:fill="auto"/>
          </w:tcPr>
          <w:p w14:paraId="5EEE3DA6" w14:textId="77777777" w:rsidR="004435D2" w:rsidRPr="00E44404" w:rsidRDefault="004435D2" w:rsidP="00A01FE7">
            <w:pPr>
              <w:rPr>
                <w:rFonts w:ascii="Arial" w:hAnsi="Arial"/>
                <w:sz w:val="22"/>
                <w:szCs w:val="22"/>
              </w:rPr>
            </w:pPr>
            <w:r w:rsidRPr="00E44404">
              <w:rPr>
                <w:rFonts w:ascii="Arial" w:hAnsi="Arial"/>
                <w:sz w:val="22"/>
                <w:szCs w:val="22"/>
              </w:rPr>
              <w:t>Create an ongoing, embedded professional development plan for Year One for secondary and postsecondary instructors in the pathway.</w:t>
            </w:r>
            <w:r w:rsidR="00E44404" w:rsidRPr="00E44404">
              <w:rPr>
                <w:rFonts w:ascii="Arial" w:hAnsi="Arial"/>
                <w:sz w:val="22"/>
                <w:szCs w:val="22"/>
              </w:rPr>
              <w:t xml:space="preserve"> </w:t>
            </w:r>
            <w:r w:rsidRPr="00E44404">
              <w:rPr>
                <w:rFonts w:ascii="Arial" w:hAnsi="Arial"/>
                <w:sz w:val="22"/>
                <w:szCs w:val="22"/>
              </w:rPr>
              <w:t>Provide PD over the summer to key instructors.</w:t>
            </w:r>
          </w:p>
          <w:p w14:paraId="74BFF293" w14:textId="77777777" w:rsidR="004435D2" w:rsidRPr="00E44404" w:rsidRDefault="004435D2" w:rsidP="00F4631C">
            <w:pPr>
              <w:pStyle w:val="ListParagraph"/>
              <w:numPr>
                <w:ilvl w:val="0"/>
                <w:numId w:val="44"/>
              </w:numPr>
              <w:rPr>
                <w:rFonts w:ascii="Arial" w:hAnsi="Arial" w:cstheme="majorBidi"/>
                <w:b/>
                <w:bCs/>
                <w:color w:val="4F81BD" w:themeColor="accent1"/>
                <w:sz w:val="22"/>
                <w:szCs w:val="22"/>
              </w:rPr>
            </w:pPr>
            <w:r w:rsidRPr="00E44404">
              <w:rPr>
                <w:rFonts w:ascii="Arial" w:hAnsi="Arial"/>
                <w:sz w:val="22"/>
                <w:szCs w:val="22"/>
              </w:rPr>
              <w:t>What PD needs to take place over the summer</w:t>
            </w:r>
            <w:r w:rsidR="00F15ADE">
              <w:rPr>
                <w:rFonts w:ascii="Arial" w:hAnsi="Arial"/>
                <w:sz w:val="22"/>
                <w:szCs w:val="22"/>
              </w:rPr>
              <w:t>,</w:t>
            </w:r>
            <w:r w:rsidRPr="00E44404">
              <w:rPr>
                <w:rFonts w:ascii="Arial" w:hAnsi="Arial"/>
                <w:sz w:val="22"/>
                <w:szCs w:val="22"/>
              </w:rPr>
              <w:t xml:space="preserve"> and with whom, prior to launching the pathway in the fall?</w:t>
            </w:r>
          </w:p>
          <w:p w14:paraId="02C9F97A" w14:textId="77777777" w:rsidR="004435D2" w:rsidRPr="00E44404" w:rsidRDefault="004435D2" w:rsidP="00F4631C">
            <w:pPr>
              <w:pStyle w:val="ListParagraph"/>
              <w:numPr>
                <w:ilvl w:val="0"/>
                <w:numId w:val="44"/>
              </w:numPr>
              <w:rPr>
                <w:rFonts w:ascii="Arial" w:hAnsi="Arial" w:cstheme="majorBidi"/>
                <w:b/>
                <w:bCs/>
                <w:color w:val="4F81BD" w:themeColor="accent1"/>
                <w:sz w:val="22"/>
                <w:szCs w:val="22"/>
              </w:rPr>
            </w:pPr>
            <w:r w:rsidRPr="00E44404">
              <w:rPr>
                <w:rFonts w:ascii="Arial" w:hAnsi="Arial"/>
                <w:sz w:val="22"/>
                <w:szCs w:val="22"/>
              </w:rPr>
              <w:t>Who will deliver the PD?</w:t>
            </w:r>
          </w:p>
          <w:p w14:paraId="19746B67" w14:textId="77777777" w:rsidR="004435D2" w:rsidRPr="00E44404" w:rsidRDefault="004435D2" w:rsidP="00F4631C">
            <w:pPr>
              <w:pStyle w:val="ListParagraph"/>
              <w:numPr>
                <w:ilvl w:val="0"/>
                <w:numId w:val="44"/>
              </w:numPr>
              <w:rPr>
                <w:rFonts w:ascii="Arial" w:hAnsi="Arial" w:cstheme="majorBidi"/>
                <w:b/>
                <w:bCs/>
                <w:color w:val="4F81BD" w:themeColor="accent1"/>
                <w:sz w:val="22"/>
                <w:szCs w:val="22"/>
              </w:rPr>
            </w:pPr>
            <w:r w:rsidRPr="00E44404">
              <w:rPr>
                <w:rFonts w:ascii="Arial" w:hAnsi="Arial"/>
                <w:sz w:val="22"/>
                <w:szCs w:val="22"/>
              </w:rPr>
              <w:t>How will it be delivered (e.g., workshops, ongoing coaching)?</w:t>
            </w:r>
          </w:p>
          <w:p w14:paraId="22491D19" w14:textId="77777777" w:rsidR="004435D2" w:rsidRPr="00E44404" w:rsidRDefault="004435D2" w:rsidP="00F4631C">
            <w:pPr>
              <w:pStyle w:val="ListParagraph"/>
              <w:numPr>
                <w:ilvl w:val="0"/>
                <w:numId w:val="44"/>
              </w:numPr>
              <w:rPr>
                <w:rFonts w:ascii="Arial" w:hAnsi="Arial" w:cstheme="majorBidi"/>
                <w:b/>
                <w:bCs/>
                <w:color w:val="4F81BD" w:themeColor="accent1"/>
                <w:sz w:val="22"/>
                <w:szCs w:val="22"/>
              </w:rPr>
            </w:pPr>
            <w:r w:rsidRPr="00E44404">
              <w:rPr>
                <w:rFonts w:ascii="Arial" w:hAnsi="Arial"/>
                <w:sz w:val="22"/>
                <w:szCs w:val="22"/>
              </w:rPr>
              <w:t>How will PD be aligned with the rollout of the Common Core</w:t>
            </w:r>
            <w:r w:rsidR="00526E09">
              <w:rPr>
                <w:rFonts w:ascii="Arial" w:hAnsi="Arial"/>
                <w:sz w:val="22"/>
                <w:szCs w:val="22"/>
              </w:rPr>
              <w:t xml:space="preserve"> and/or other rigorous academic standards</w:t>
            </w:r>
            <w:r w:rsidRPr="00E44404">
              <w:rPr>
                <w:rFonts w:ascii="Arial" w:hAnsi="Arial"/>
                <w:sz w:val="22"/>
                <w:szCs w:val="22"/>
              </w:rPr>
              <w:t>?</w:t>
            </w:r>
          </w:p>
          <w:p w14:paraId="69EE07EB" w14:textId="77777777" w:rsidR="004435D2" w:rsidRPr="00E44404" w:rsidRDefault="004435D2" w:rsidP="00F4631C">
            <w:pPr>
              <w:pStyle w:val="ListParagraph"/>
              <w:numPr>
                <w:ilvl w:val="0"/>
                <w:numId w:val="44"/>
              </w:numPr>
              <w:rPr>
                <w:rFonts w:ascii="Arial" w:hAnsi="Arial" w:cstheme="majorBidi"/>
                <w:b/>
                <w:bCs/>
                <w:color w:val="4F81BD" w:themeColor="accent1"/>
                <w:sz w:val="22"/>
                <w:szCs w:val="22"/>
              </w:rPr>
            </w:pPr>
            <w:r w:rsidRPr="00E44404">
              <w:rPr>
                <w:rFonts w:ascii="Arial" w:hAnsi="Arial"/>
                <w:sz w:val="22"/>
                <w:szCs w:val="22"/>
              </w:rPr>
              <w:t>When, how often, and where will PD take place?</w:t>
            </w:r>
          </w:p>
          <w:p w14:paraId="6BB2B948" w14:textId="77777777" w:rsidR="004435D2" w:rsidRPr="00E44404" w:rsidRDefault="004435D2" w:rsidP="00BF2C46">
            <w:pPr>
              <w:pStyle w:val="ListParagraph"/>
              <w:numPr>
                <w:ilvl w:val="0"/>
                <w:numId w:val="44"/>
              </w:numPr>
              <w:rPr>
                <w:rFonts w:ascii="Arial" w:hAnsi="Arial" w:cstheme="majorBidi"/>
                <w:b/>
                <w:bCs/>
                <w:color w:val="4F81BD" w:themeColor="accent1"/>
                <w:sz w:val="22"/>
                <w:szCs w:val="22"/>
              </w:rPr>
            </w:pPr>
            <w:r w:rsidRPr="00E44404">
              <w:rPr>
                <w:rFonts w:ascii="Arial" w:hAnsi="Arial"/>
                <w:sz w:val="22"/>
                <w:szCs w:val="22"/>
              </w:rPr>
              <w:t xml:space="preserve">What PD would be relevant to both </w:t>
            </w:r>
            <w:r w:rsidR="00BF2C46">
              <w:rPr>
                <w:rFonts w:ascii="Arial" w:hAnsi="Arial"/>
                <w:sz w:val="22"/>
                <w:szCs w:val="22"/>
              </w:rPr>
              <w:t xml:space="preserve">[COLLEGE] </w:t>
            </w:r>
            <w:r w:rsidRPr="00E44404">
              <w:rPr>
                <w:rFonts w:ascii="Arial" w:hAnsi="Arial"/>
                <w:sz w:val="22"/>
                <w:szCs w:val="22"/>
              </w:rPr>
              <w:t xml:space="preserve">and </w:t>
            </w:r>
            <w:r w:rsidR="00BF2C46">
              <w:rPr>
                <w:rFonts w:ascii="Arial" w:hAnsi="Arial"/>
                <w:sz w:val="22"/>
                <w:szCs w:val="22"/>
              </w:rPr>
              <w:t>[</w:t>
            </w:r>
            <w:r w:rsidR="00F15ADE">
              <w:rPr>
                <w:rFonts w:ascii="Arial" w:hAnsi="Arial"/>
                <w:sz w:val="22"/>
                <w:szCs w:val="22"/>
              </w:rPr>
              <w:t>SCHOOL/DISTRICT</w:t>
            </w:r>
            <w:r w:rsidR="00BF2C46">
              <w:rPr>
                <w:rFonts w:ascii="Arial" w:hAnsi="Arial"/>
                <w:sz w:val="22"/>
                <w:szCs w:val="22"/>
              </w:rPr>
              <w:t>]</w:t>
            </w:r>
            <w:r w:rsidRPr="00E44404">
              <w:rPr>
                <w:rFonts w:ascii="Arial" w:hAnsi="Arial"/>
                <w:sz w:val="22"/>
                <w:szCs w:val="22"/>
              </w:rPr>
              <w:t>, and what should be differentiated by institution?</w:t>
            </w:r>
          </w:p>
        </w:tc>
        <w:tc>
          <w:tcPr>
            <w:tcW w:w="2340" w:type="dxa"/>
            <w:shd w:val="clear" w:color="auto" w:fill="auto"/>
          </w:tcPr>
          <w:p w14:paraId="427AE31C" w14:textId="77777777" w:rsidR="00CC7440" w:rsidRDefault="006F659E" w:rsidP="00CC7440">
            <w:pPr>
              <w:rPr>
                <w:rFonts w:ascii="Arial" w:hAnsi="Arial"/>
                <w:sz w:val="22"/>
                <w:szCs w:val="22"/>
              </w:rPr>
            </w:pPr>
            <w:r>
              <w:rPr>
                <w:rFonts w:ascii="Arial" w:hAnsi="Arial"/>
                <w:sz w:val="22"/>
                <w:szCs w:val="22"/>
              </w:rPr>
              <w:t xml:space="preserve">Working </w:t>
            </w:r>
            <w:r w:rsidR="00F15ADE">
              <w:rPr>
                <w:rFonts w:ascii="Arial" w:hAnsi="Arial"/>
                <w:sz w:val="22"/>
                <w:szCs w:val="22"/>
              </w:rPr>
              <w:t xml:space="preserve">with </w:t>
            </w:r>
            <w:r>
              <w:rPr>
                <w:rFonts w:ascii="Arial" w:hAnsi="Arial"/>
                <w:sz w:val="22"/>
                <w:szCs w:val="22"/>
              </w:rPr>
              <w:t>partners as appropriate, f</w:t>
            </w:r>
            <w:r w:rsidR="004435D2" w:rsidRPr="00E44404">
              <w:rPr>
                <w:rFonts w:ascii="Arial" w:hAnsi="Arial"/>
                <w:sz w:val="22"/>
                <w:szCs w:val="22"/>
              </w:rPr>
              <w:t>acilitate planning team discussion on PD</w:t>
            </w:r>
          </w:p>
          <w:p w14:paraId="7F678EFF" w14:textId="77777777" w:rsidR="00CC7440" w:rsidRDefault="00CC7440" w:rsidP="00CC7440">
            <w:pPr>
              <w:rPr>
                <w:rFonts w:ascii="Arial" w:hAnsi="Arial"/>
                <w:sz w:val="22"/>
                <w:szCs w:val="22"/>
              </w:rPr>
            </w:pPr>
          </w:p>
          <w:p w14:paraId="42E5C712" w14:textId="77777777" w:rsidR="00CC7440" w:rsidRDefault="00CC7440" w:rsidP="00CC7440">
            <w:pPr>
              <w:rPr>
                <w:rFonts w:ascii="Arial" w:hAnsi="Arial"/>
                <w:sz w:val="22"/>
                <w:szCs w:val="22"/>
              </w:rPr>
            </w:pPr>
            <w:r>
              <w:rPr>
                <w:rFonts w:ascii="Arial" w:hAnsi="Arial"/>
                <w:sz w:val="22"/>
                <w:szCs w:val="22"/>
              </w:rPr>
              <w:t>P</w:t>
            </w:r>
            <w:r w:rsidRPr="00E44404">
              <w:rPr>
                <w:rFonts w:ascii="Arial" w:hAnsi="Arial"/>
                <w:sz w:val="22"/>
                <w:szCs w:val="22"/>
              </w:rPr>
              <w:t>articipate in PD planning discussions</w:t>
            </w:r>
            <w:r w:rsidR="004435D2" w:rsidRPr="00E44404">
              <w:rPr>
                <w:rFonts w:ascii="Arial" w:hAnsi="Arial"/>
                <w:sz w:val="22"/>
                <w:szCs w:val="22"/>
              </w:rPr>
              <w:t xml:space="preserve">; suggest PD options </w:t>
            </w:r>
          </w:p>
          <w:p w14:paraId="0412CFE4" w14:textId="77777777" w:rsidR="00CC7440" w:rsidRDefault="00CC7440" w:rsidP="00CC7440">
            <w:pPr>
              <w:rPr>
                <w:rFonts w:ascii="Arial" w:hAnsi="Arial"/>
                <w:sz w:val="22"/>
                <w:szCs w:val="22"/>
              </w:rPr>
            </w:pPr>
          </w:p>
          <w:p w14:paraId="60BE02D7" w14:textId="77777777" w:rsidR="004435D2" w:rsidRDefault="00CC7440" w:rsidP="00CC7440">
            <w:pPr>
              <w:rPr>
                <w:rFonts w:ascii="Arial" w:hAnsi="Arial"/>
                <w:sz w:val="22"/>
                <w:szCs w:val="22"/>
              </w:rPr>
            </w:pPr>
            <w:r>
              <w:rPr>
                <w:rFonts w:ascii="Arial" w:hAnsi="Arial"/>
                <w:sz w:val="22"/>
                <w:szCs w:val="22"/>
              </w:rPr>
              <w:t>D</w:t>
            </w:r>
            <w:r w:rsidRPr="00E44404">
              <w:rPr>
                <w:rFonts w:ascii="Arial" w:hAnsi="Arial"/>
                <w:sz w:val="22"/>
                <w:szCs w:val="22"/>
              </w:rPr>
              <w:t xml:space="preserve">raft </w:t>
            </w:r>
            <w:r w:rsidR="004435D2" w:rsidRPr="00E44404">
              <w:rPr>
                <w:rFonts w:ascii="Arial" w:hAnsi="Arial"/>
                <w:sz w:val="22"/>
                <w:szCs w:val="22"/>
              </w:rPr>
              <w:t>proposed PD plan for Year One</w:t>
            </w:r>
          </w:p>
          <w:p w14:paraId="747FE7F7" w14:textId="77777777" w:rsidR="00CC7440" w:rsidRDefault="00CC7440" w:rsidP="00CC7440">
            <w:pPr>
              <w:rPr>
                <w:rFonts w:ascii="Arial" w:hAnsi="Arial"/>
                <w:sz w:val="22"/>
                <w:szCs w:val="22"/>
              </w:rPr>
            </w:pPr>
          </w:p>
          <w:p w14:paraId="69F2E437" w14:textId="77777777" w:rsidR="00CC7440" w:rsidRPr="00E44404" w:rsidRDefault="00CC7440" w:rsidP="00CC7440">
            <w:pPr>
              <w:rPr>
                <w:rFonts w:ascii="Arial" w:hAnsi="Arial"/>
                <w:sz w:val="22"/>
                <w:szCs w:val="22"/>
              </w:rPr>
            </w:pPr>
            <w:r>
              <w:rPr>
                <w:rFonts w:ascii="Arial" w:hAnsi="Arial"/>
                <w:sz w:val="22"/>
                <w:szCs w:val="22"/>
              </w:rPr>
              <w:t>L</w:t>
            </w:r>
            <w:r w:rsidRPr="00E44404">
              <w:rPr>
                <w:rFonts w:ascii="Arial" w:hAnsi="Arial"/>
                <w:sz w:val="22"/>
                <w:szCs w:val="22"/>
              </w:rPr>
              <w:t>eadership to approve PD plan</w:t>
            </w:r>
          </w:p>
        </w:tc>
        <w:tc>
          <w:tcPr>
            <w:tcW w:w="1620" w:type="dxa"/>
          </w:tcPr>
          <w:p w14:paraId="262A0AFE" w14:textId="77777777" w:rsidR="004435D2" w:rsidRPr="00E44404" w:rsidRDefault="004435D2" w:rsidP="00CC7440">
            <w:pPr>
              <w:rPr>
                <w:rFonts w:ascii="Arial" w:hAnsi="Arial"/>
                <w:sz w:val="22"/>
                <w:szCs w:val="22"/>
              </w:rPr>
            </w:pPr>
          </w:p>
        </w:tc>
        <w:tc>
          <w:tcPr>
            <w:tcW w:w="1440" w:type="dxa"/>
          </w:tcPr>
          <w:p w14:paraId="35F4732A" w14:textId="77777777" w:rsidR="004435D2" w:rsidRPr="00E44404" w:rsidRDefault="004435D2" w:rsidP="00A01FE7">
            <w:pPr>
              <w:rPr>
                <w:rFonts w:ascii="Arial" w:hAnsi="Arial"/>
                <w:sz w:val="22"/>
                <w:szCs w:val="22"/>
              </w:rPr>
            </w:pPr>
          </w:p>
        </w:tc>
      </w:tr>
      <w:tr w:rsidR="00A01FE7" w:rsidRPr="00E44404" w14:paraId="38B1D09E" w14:textId="77777777" w:rsidTr="00F4631C">
        <w:tc>
          <w:tcPr>
            <w:tcW w:w="1638" w:type="dxa"/>
            <w:vMerge/>
            <w:shd w:val="clear" w:color="auto" w:fill="auto"/>
          </w:tcPr>
          <w:p w14:paraId="67533B0D" w14:textId="77777777" w:rsidR="004435D2" w:rsidRPr="00E44404" w:rsidRDefault="004435D2" w:rsidP="00A01FE7">
            <w:pPr>
              <w:rPr>
                <w:rFonts w:ascii="Arial" w:hAnsi="Arial"/>
                <w:b/>
                <w:sz w:val="22"/>
                <w:szCs w:val="22"/>
              </w:rPr>
            </w:pPr>
          </w:p>
        </w:tc>
        <w:tc>
          <w:tcPr>
            <w:tcW w:w="2700" w:type="dxa"/>
          </w:tcPr>
          <w:p w14:paraId="7F0D4CA4" w14:textId="77777777" w:rsidR="004435D2" w:rsidRPr="00E44404" w:rsidRDefault="004435D2" w:rsidP="00A01FE7">
            <w:pPr>
              <w:rPr>
                <w:rFonts w:ascii="Arial" w:hAnsi="Arial"/>
                <w:sz w:val="22"/>
                <w:szCs w:val="22"/>
              </w:rPr>
            </w:pPr>
            <w:r w:rsidRPr="00E44404">
              <w:rPr>
                <w:rFonts w:ascii="Arial" w:hAnsi="Arial"/>
                <w:sz w:val="22"/>
                <w:szCs w:val="22"/>
              </w:rPr>
              <w:t xml:space="preserve">Teachers and instructors develop self-efficacy and collective efficacy through </w:t>
            </w:r>
            <w:r w:rsidR="00D56F1F">
              <w:rPr>
                <w:rFonts w:ascii="Arial" w:hAnsi="Arial"/>
                <w:sz w:val="22"/>
                <w:szCs w:val="22"/>
              </w:rPr>
              <w:t xml:space="preserve">action research </w:t>
            </w:r>
            <w:r w:rsidRPr="00E44404">
              <w:rPr>
                <w:rFonts w:ascii="Arial" w:hAnsi="Arial"/>
                <w:sz w:val="22"/>
                <w:szCs w:val="22"/>
              </w:rPr>
              <w:t>cycles of planning, acting, assessing, providing and receiving feedback, and revising their work</w:t>
            </w:r>
          </w:p>
          <w:p w14:paraId="3C423780" w14:textId="77777777" w:rsidR="004435D2" w:rsidRPr="00E44404" w:rsidRDefault="004435D2" w:rsidP="00A01FE7">
            <w:pPr>
              <w:rPr>
                <w:rFonts w:ascii="Arial" w:hAnsi="Arial"/>
                <w:sz w:val="22"/>
                <w:szCs w:val="22"/>
              </w:rPr>
            </w:pPr>
          </w:p>
          <w:p w14:paraId="5357F028" w14:textId="77777777" w:rsidR="004435D2" w:rsidRPr="00E44404" w:rsidRDefault="00F15ADE" w:rsidP="00A01FE7">
            <w:pPr>
              <w:rPr>
                <w:rFonts w:ascii="Arial" w:hAnsi="Arial"/>
                <w:sz w:val="22"/>
                <w:szCs w:val="22"/>
              </w:rPr>
            </w:pPr>
            <w:r>
              <w:rPr>
                <w:rFonts w:ascii="Arial" w:hAnsi="Arial"/>
                <w:sz w:val="22"/>
                <w:szCs w:val="22"/>
              </w:rPr>
              <w:t>D</w:t>
            </w:r>
            <w:r w:rsidR="004435D2" w:rsidRPr="00E44404">
              <w:rPr>
                <w:rFonts w:ascii="Arial" w:hAnsi="Arial"/>
                <w:sz w:val="22"/>
                <w:szCs w:val="22"/>
              </w:rPr>
              <w:t>evelop</w:t>
            </w:r>
            <w:r>
              <w:rPr>
                <w:rFonts w:ascii="Arial" w:hAnsi="Arial"/>
                <w:sz w:val="22"/>
                <w:szCs w:val="22"/>
              </w:rPr>
              <w:t>ment of</w:t>
            </w:r>
            <w:r w:rsidR="004435D2" w:rsidRPr="00E44404">
              <w:rPr>
                <w:rFonts w:ascii="Arial" w:hAnsi="Arial"/>
                <w:sz w:val="22"/>
                <w:szCs w:val="22"/>
              </w:rPr>
              <w:t xml:space="preserve"> internal data and a knowledge base for successful career pathways implementation</w:t>
            </w:r>
            <w:r w:rsidR="00A01FE7" w:rsidRPr="00E44404">
              <w:rPr>
                <w:rFonts w:ascii="Arial" w:hAnsi="Arial"/>
                <w:sz w:val="22"/>
                <w:szCs w:val="22"/>
              </w:rPr>
              <w:t xml:space="preserve"> and continuous improvement</w:t>
            </w:r>
          </w:p>
          <w:p w14:paraId="6FA51362" w14:textId="77777777" w:rsidR="004435D2" w:rsidRPr="00E44404" w:rsidRDefault="004435D2" w:rsidP="00A01FE7">
            <w:pPr>
              <w:rPr>
                <w:rFonts w:ascii="Arial" w:hAnsi="Arial"/>
                <w:sz w:val="22"/>
                <w:szCs w:val="22"/>
              </w:rPr>
            </w:pPr>
          </w:p>
        </w:tc>
        <w:tc>
          <w:tcPr>
            <w:tcW w:w="3420" w:type="dxa"/>
            <w:shd w:val="clear" w:color="auto" w:fill="auto"/>
          </w:tcPr>
          <w:p w14:paraId="2AE5832D" w14:textId="77777777" w:rsidR="004435D2" w:rsidRPr="00E44404" w:rsidRDefault="004435D2" w:rsidP="00A01FE7">
            <w:pPr>
              <w:rPr>
                <w:rFonts w:ascii="Arial" w:hAnsi="Arial"/>
                <w:sz w:val="22"/>
                <w:szCs w:val="22"/>
              </w:rPr>
            </w:pPr>
            <w:r w:rsidRPr="00E44404">
              <w:rPr>
                <w:rFonts w:ascii="Arial" w:hAnsi="Arial"/>
                <w:sz w:val="22"/>
                <w:szCs w:val="22"/>
              </w:rPr>
              <w:t>Create and support a career pathways action research team comprised of teachers and instructors:</w:t>
            </w:r>
          </w:p>
          <w:p w14:paraId="41E61077" w14:textId="77777777" w:rsidR="004435D2" w:rsidRPr="00E44404" w:rsidRDefault="004435D2" w:rsidP="00F4631C">
            <w:pPr>
              <w:numPr>
                <w:ilvl w:val="0"/>
                <w:numId w:val="45"/>
              </w:numPr>
              <w:rPr>
                <w:rFonts w:ascii="Arial" w:eastAsiaTheme="majorEastAsia" w:hAnsi="Arial" w:cstheme="majorBidi"/>
                <w:b/>
                <w:bCs/>
                <w:color w:val="4F81BD" w:themeColor="accent1"/>
                <w:sz w:val="22"/>
                <w:szCs w:val="22"/>
              </w:rPr>
            </w:pPr>
            <w:r w:rsidRPr="00E44404">
              <w:rPr>
                <w:rFonts w:ascii="Arial" w:hAnsi="Arial"/>
                <w:sz w:val="22"/>
                <w:szCs w:val="22"/>
              </w:rPr>
              <w:t>Train team in action research principles and practices</w:t>
            </w:r>
          </w:p>
          <w:p w14:paraId="32128B22" w14:textId="77777777" w:rsidR="004435D2" w:rsidRPr="00E44404" w:rsidRDefault="004435D2" w:rsidP="00F4631C">
            <w:pPr>
              <w:numPr>
                <w:ilvl w:val="0"/>
                <w:numId w:val="45"/>
              </w:numPr>
              <w:ind w:left="342"/>
              <w:rPr>
                <w:rFonts w:ascii="Arial" w:eastAsiaTheme="majorEastAsia" w:hAnsi="Arial" w:cstheme="majorBidi"/>
                <w:b/>
                <w:bCs/>
                <w:color w:val="4F81BD" w:themeColor="accent1"/>
                <w:sz w:val="22"/>
                <w:szCs w:val="22"/>
              </w:rPr>
            </w:pPr>
            <w:r w:rsidRPr="00E44404">
              <w:rPr>
                <w:rFonts w:ascii="Arial" w:hAnsi="Arial"/>
                <w:sz w:val="22"/>
                <w:szCs w:val="22"/>
              </w:rPr>
              <w:t>Establish regular meeting times for team</w:t>
            </w:r>
          </w:p>
          <w:p w14:paraId="0C707265" w14:textId="77777777" w:rsidR="004435D2" w:rsidRPr="00E44404" w:rsidRDefault="004435D2" w:rsidP="00F4631C">
            <w:pPr>
              <w:numPr>
                <w:ilvl w:val="0"/>
                <w:numId w:val="45"/>
              </w:numPr>
              <w:ind w:left="342"/>
              <w:rPr>
                <w:rFonts w:ascii="Arial" w:eastAsiaTheme="majorEastAsia" w:hAnsi="Arial" w:cstheme="majorBidi"/>
                <w:b/>
                <w:bCs/>
                <w:color w:val="4F81BD" w:themeColor="accent1"/>
                <w:sz w:val="22"/>
                <w:szCs w:val="22"/>
              </w:rPr>
            </w:pPr>
            <w:r w:rsidRPr="00E44404">
              <w:rPr>
                <w:rFonts w:ascii="Arial" w:hAnsi="Arial"/>
                <w:sz w:val="22"/>
                <w:szCs w:val="22"/>
              </w:rPr>
              <w:t>Determine guiding primary inquiry/</w:t>
            </w:r>
            <w:proofErr w:type="spellStart"/>
            <w:r w:rsidRPr="00E44404">
              <w:rPr>
                <w:rFonts w:ascii="Arial" w:hAnsi="Arial"/>
                <w:sz w:val="22"/>
                <w:szCs w:val="22"/>
              </w:rPr>
              <w:t>ies</w:t>
            </w:r>
            <w:proofErr w:type="spellEnd"/>
            <w:r w:rsidRPr="00E44404">
              <w:rPr>
                <w:rFonts w:ascii="Arial" w:hAnsi="Arial"/>
                <w:sz w:val="22"/>
                <w:szCs w:val="22"/>
              </w:rPr>
              <w:t xml:space="preserve"> to research</w:t>
            </w:r>
          </w:p>
          <w:p w14:paraId="50E13467" w14:textId="77777777" w:rsidR="004435D2" w:rsidRPr="00E44404" w:rsidRDefault="004435D2" w:rsidP="00F4631C">
            <w:pPr>
              <w:numPr>
                <w:ilvl w:val="0"/>
                <w:numId w:val="45"/>
              </w:numPr>
              <w:ind w:left="342"/>
              <w:rPr>
                <w:rFonts w:ascii="Arial" w:eastAsiaTheme="majorEastAsia" w:hAnsi="Arial" w:cstheme="majorBidi"/>
                <w:b/>
                <w:bCs/>
                <w:color w:val="4F81BD" w:themeColor="accent1"/>
                <w:sz w:val="22"/>
                <w:szCs w:val="22"/>
              </w:rPr>
            </w:pPr>
            <w:r w:rsidRPr="00E44404">
              <w:rPr>
                <w:rFonts w:ascii="Arial" w:hAnsi="Arial"/>
                <w:sz w:val="22"/>
                <w:szCs w:val="22"/>
                <w:lang w:bidi="x-none"/>
              </w:rPr>
              <w:t>Revisit primary inquiry question(s) quarterly</w:t>
            </w:r>
          </w:p>
          <w:p w14:paraId="6AA43798" w14:textId="77777777" w:rsidR="004435D2" w:rsidRPr="00E44404" w:rsidRDefault="004435D2" w:rsidP="00F4631C">
            <w:pPr>
              <w:numPr>
                <w:ilvl w:val="0"/>
                <w:numId w:val="45"/>
              </w:numPr>
              <w:ind w:left="342"/>
              <w:rPr>
                <w:rFonts w:ascii="Arial" w:eastAsiaTheme="majorEastAsia" w:hAnsi="Arial" w:cstheme="majorBidi"/>
                <w:b/>
                <w:bCs/>
                <w:color w:val="4F81BD" w:themeColor="accent1"/>
                <w:sz w:val="22"/>
                <w:szCs w:val="22"/>
              </w:rPr>
            </w:pPr>
            <w:r w:rsidRPr="00E44404">
              <w:rPr>
                <w:rFonts w:ascii="Arial" w:hAnsi="Arial"/>
                <w:sz w:val="22"/>
                <w:szCs w:val="22"/>
                <w:lang w:bidi="x-none"/>
              </w:rPr>
              <w:t>Share and review student data to determine inquiries’ effectiveness</w:t>
            </w:r>
          </w:p>
          <w:p w14:paraId="38F5BCCD" w14:textId="77777777" w:rsidR="004435D2" w:rsidRPr="00E44404" w:rsidRDefault="004435D2" w:rsidP="00F4631C">
            <w:pPr>
              <w:numPr>
                <w:ilvl w:val="0"/>
                <w:numId w:val="45"/>
              </w:numPr>
              <w:ind w:left="342"/>
              <w:rPr>
                <w:rFonts w:ascii="Arial" w:eastAsiaTheme="majorEastAsia" w:hAnsi="Arial" w:cstheme="majorBidi"/>
                <w:b/>
                <w:bCs/>
                <w:color w:val="4F81BD" w:themeColor="accent1"/>
                <w:sz w:val="22"/>
                <w:szCs w:val="22"/>
              </w:rPr>
            </w:pPr>
            <w:r w:rsidRPr="00E44404">
              <w:rPr>
                <w:rFonts w:ascii="Arial" w:hAnsi="Arial"/>
                <w:sz w:val="22"/>
                <w:szCs w:val="22"/>
                <w:lang w:bidi="x-none"/>
              </w:rPr>
              <w:t xml:space="preserve">Make recommendations to </w:t>
            </w:r>
            <w:r w:rsidR="00875D6A">
              <w:rPr>
                <w:rFonts w:ascii="Arial" w:hAnsi="Arial"/>
                <w:sz w:val="22"/>
                <w:szCs w:val="22"/>
                <w:lang w:bidi="x-none"/>
              </w:rPr>
              <w:t>[xxx]</w:t>
            </w:r>
            <w:r w:rsidRPr="00E44404">
              <w:rPr>
                <w:rFonts w:ascii="Arial" w:hAnsi="Arial"/>
                <w:sz w:val="22"/>
                <w:szCs w:val="22"/>
                <w:lang w:bidi="x-none"/>
              </w:rPr>
              <w:t xml:space="preserve"> for continued successful career pathways practices and improvements in the action research process</w:t>
            </w:r>
          </w:p>
        </w:tc>
        <w:tc>
          <w:tcPr>
            <w:tcW w:w="2340" w:type="dxa"/>
            <w:shd w:val="clear" w:color="auto" w:fill="auto"/>
          </w:tcPr>
          <w:p w14:paraId="4658E49B" w14:textId="77777777" w:rsidR="00F95374" w:rsidRDefault="004435D2" w:rsidP="00A01FE7">
            <w:pPr>
              <w:rPr>
                <w:rFonts w:ascii="Arial" w:hAnsi="Arial"/>
                <w:sz w:val="22"/>
                <w:szCs w:val="22"/>
              </w:rPr>
            </w:pPr>
            <w:r w:rsidRPr="00E44404">
              <w:rPr>
                <w:rFonts w:ascii="Arial" w:hAnsi="Arial"/>
                <w:sz w:val="22"/>
                <w:szCs w:val="22"/>
              </w:rPr>
              <w:t>Assist in identifying action research team members</w:t>
            </w:r>
          </w:p>
          <w:p w14:paraId="5B46E9DF" w14:textId="77777777" w:rsidR="00F95374" w:rsidRDefault="00F95374" w:rsidP="00A01FE7">
            <w:pPr>
              <w:rPr>
                <w:rFonts w:ascii="Arial" w:hAnsi="Arial"/>
                <w:sz w:val="22"/>
                <w:szCs w:val="22"/>
              </w:rPr>
            </w:pPr>
          </w:p>
          <w:p w14:paraId="4A86E880" w14:textId="77777777" w:rsidR="00F95374" w:rsidRDefault="00F95374" w:rsidP="00A01FE7">
            <w:pPr>
              <w:rPr>
                <w:rFonts w:ascii="Arial" w:hAnsi="Arial"/>
                <w:sz w:val="22"/>
                <w:szCs w:val="22"/>
              </w:rPr>
            </w:pPr>
            <w:r>
              <w:rPr>
                <w:rFonts w:ascii="Arial" w:hAnsi="Arial"/>
                <w:sz w:val="22"/>
                <w:szCs w:val="22"/>
              </w:rPr>
              <w:t>I</w:t>
            </w:r>
            <w:r w:rsidR="004435D2" w:rsidRPr="00E44404">
              <w:rPr>
                <w:rFonts w:ascii="Arial" w:hAnsi="Arial"/>
                <w:sz w:val="22"/>
                <w:szCs w:val="22"/>
              </w:rPr>
              <w:t>dentify trainers for action research</w:t>
            </w:r>
          </w:p>
          <w:p w14:paraId="34926432" w14:textId="77777777" w:rsidR="00F95374" w:rsidRDefault="00F95374" w:rsidP="00A01FE7">
            <w:pPr>
              <w:rPr>
                <w:rFonts w:ascii="Arial" w:hAnsi="Arial"/>
                <w:sz w:val="22"/>
                <w:szCs w:val="22"/>
              </w:rPr>
            </w:pPr>
          </w:p>
          <w:p w14:paraId="6F1AA901" w14:textId="77777777" w:rsidR="004435D2" w:rsidRDefault="00F95374" w:rsidP="00A01FE7">
            <w:pPr>
              <w:rPr>
                <w:rFonts w:ascii="Arial" w:hAnsi="Arial"/>
                <w:sz w:val="22"/>
                <w:szCs w:val="22"/>
              </w:rPr>
            </w:pPr>
            <w:r>
              <w:rPr>
                <w:rFonts w:ascii="Arial" w:hAnsi="Arial"/>
                <w:sz w:val="22"/>
                <w:szCs w:val="22"/>
              </w:rPr>
              <w:t>M</w:t>
            </w:r>
            <w:r w:rsidRPr="00E44404">
              <w:rPr>
                <w:rFonts w:ascii="Arial" w:hAnsi="Arial"/>
                <w:sz w:val="22"/>
                <w:szCs w:val="22"/>
              </w:rPr>
              <w:t xml:space="preserve">ake </w:t>
            </w:r>
            <w:r w:rsidR="004435D2" w:rsidRPr="00E44404">
              <w:rPr>
                <w:rFonts w:ascii="Arial" w:hAnsi="Arial"/>
                <w:sz w:val="22"/>
                <w:szCs w:val="22"/>
              </w:rPr>
              <w:t>recommendations in guiding inquiry</w:t>
            </w:r>
          </w:p>
          <w:p w14:paraId="6CD27935" w14:textId="77777777" w:rsidR="00F95374" w:rsidRDefault="00F95374" w:rsidP="00A01FE7">
            <w:pPr>
              <w:rPr>
                <w:rFonts w:ascii="Arial" w:hAnsi="Arial"/>
                <w:sz w:val="22"/>
                <w:szCs w:val="22"/>
              </w:rPr>
            </w:pPr>
          </w:p>
          <w:p w14:paraId="6180CB2E" w14:textId="77777777" w:rsidR="00F95374" w:rsidRDefault="00F95374" w:rsidP="00F95374">
            <w:pPr>
              <w:rPr>
                <w:rFonts w:ascii="Arial" w:hAnsi="Arial"/>
                <w:sz w:val="22"/>
                <w:szCs w:val="22"/>
              </w:rPr>
            </w:pPr>
            <w:r w:rsidRPr="00E44404">
              <w:rPr>
                <w:rFonts w:ascii="Arial" w:hAnsi="Arial"/>
                <w:sz w:val="22"/>
                <w:szCs w:val="22"/>
              </w:rPr>
              <w:t>Lead the action research team</w:t>
            </w:r>
          </w:p>
          <w:p w14:paraId="24FF9754" w14:textId="77777777" w:rsidR="00F95374" w:rsidRDefault="00F95374" w:rsidP="00F95374">
            <w:pPr>
              <w:rPr>
                <w:rFonts w:ascii="Arial" w:hAnsi="Arial"/>
                <w:sz w:val="22"/>
                <w:szCs w:val="22"/>
              </w:rPr>
            </w:pPr>
          </w:p>
          <w:p w14:paraId="7C5D2F67" w14:textId="77777777" w:rsidR="00F95374" w:rsidRPr="00E44404" w:rsidRDefault="00F95374" w:rsidP="00F95374">
            <w:pPr>
              <w:rPr>
                <w:rFonts w:ascii="Arial" w:hAnsi="Arial"/>
                <w:sz w:val="22"/>
                <w:szCs w:val="22"/>
              </w:rPr>
            </w:pPr>
            <w:r>
              <w:rPr>
                <w:rFonts w:ascii="Arial" w:hAnsi="Arial"/>
                <w:sz w:val="22"/>
                <w:szCs w:val="22"/>
              </w:rPr>
              <w:t>S</w:t>
            </w:r>
            <w:r w:rsidRPr="00E44404">
              <w:rPr>
                <w:rFonts w:ascii="Arial" w:hAnsi="Arial"/>
                <w:sz w:val="22"/>
                <w:szCs w:val="22"/>
              </w:rPr>
              <w:t>upport the action research team</w:t>
            </w:r>
          </w:p>
        </w:tc>
        <w:tc>
          <w:tcPr>
            <w:tcW w:w="1620" w:type="dxa"/>
          </w:tcPr>
          <w:p w14:paraId="1DF083F9" w14:textId="77777777" w:rsidR="004435D2" w:rsidRPr="00E44404" w:rsidRDefault="004435D2" w:rsidP="00A01FE7">
            <w:pPr>
              <w:rPr>
                <w:rFonts w:ascii="Arial" w:hAnsi="Arial"/>
                <w:sz w:val="22"/>
                <w:szCs w:val="22"/>
              </w:rPr>
            </w:pPr>
          </w:p>
        </w:tc>
        <w:tc>
          <w:tcPr>
            <w:tcW w:w="1440" w:type="dxa"/>
          </w:tcPr>
          <w:p w14:paraId="2F039D2F" w14:textId="77777777" w:rsidR="004435D2" w:rsidRPr="00E44404" w:rsidRDefault="004435D2" w:rsidP="00A01FE7">
            <w:pPr>
              <w:rPr>
                <w:rFonts w:ascii="Arial" w:hAnsi="Arial"/>
                <w:sz w:val="22"/>
                <w:szCs w:val="22"/>
              </w:rPr>
            </w:pPr>
          </w:p>
        </w:tc>
      </w:tr>
      <w:tr w:rsidR="00A01FE7" w:rsidRPr="00E44404" w14:paraId="3D879872" w14:textId="77777777" w:rsidTr="00F4631C">
        <w:tc>
          <w:tcPr>
            <w:tcW w:w="1638" w:type="dxa"/>
            <w:vMerge w:val="restart"/>
            <w:shd w:val="clear" w:color="auto" w:fill="auto"/>
          </w:tcPr>
          <w:p w14:paraId="189D0E40" w14:textId="77777777" w:rsidR="004435D2" w:rsidRPr="00E44404" w:rsidRDefault="004435D2" w:rsidP="000A7D2A">
            <w:pPr>
              <w:rPr>
                <w:rFonts w:ascii="Arial" w:hAnsi="Arial"/>
                <w:b/>
                <w:sz w:val="22"/>
                <w:szCs w:val="22"/>
              </w:rPr>
            </w:pPr>
            <w:r w:rsidRPr="00E44404">
              <w:rPr>
                <w:rFonts w:ascii="Arial" w:hAnsi="Arial"/>
                <w:b/>
                <w:sz w:val="22"/>
                <w:szCs w:val="22"/>
              </w:rPr>
              <w:t>Employer</w:t>
            </w:r>
            <w:r w:rsidR="000A7D2A">
              <w:rPr>
                <w:rFonts w:ascii="Arial" w:hAnsi="Arial"/>
                <w:b/>
                <w:sz w:val="22"/>
                <w:szCs w:val="22"/>
              </w:rPr>
              <w:t xml:space="preserve"> &amp; Workforce Development</w:t>
            </w:r>
          </w:p>
        </w:tc>
        <w:tc>
          <w:tcPr>
            <w:tcW w:w="2700" w:type="dxa"/>
          </w:tcPr>
          <w:p w14:paraId="5C38605A" w14:textId="77777777" w:rsidR="004435D2" w:rsidRPr="00E44404" w:rsidRDefault="004435D2" w:rsidP="00A01FE7">
            <w:pPr>
              <w:rPr>
                <w:rFonts w:ascii="Arial" w:hAnsi="Arial"/>
                <w:sz w:val="22"/>
                <w:szCs w:val="22"/>
              </w:rPr>
            </w:pPr>
            <w:r w:rsidRPr="00E44404">
              <w:rPr>
                <w:rFonts w:ascii="Arial" w:hAnsi="Arial"/>
                <w:sz w:val="22"/>
                <w:szCs w:val="22"/>
              </w:rPr>
              <w:t xml:space="preserve">A cadre of committed employers, with a framework for employer engagement and </w:t>
            </w:r>
            <w:r w:rsidR="006F659E">
              <w:rPr>
                <w:rFonts w:ascii="Arial" w:hAnsi="Arial"/>
                <w:sz w:val="22"/>
                <w:szCs w:val="22"/>
              </w:rPr>
              <w:t>agreements</w:t>
            </w:r>
            <w:r w:rsidRPr="00E44404">
              <w:rPr>
                <w:rFonts w:ascii="Arial" w:hAnsi="Arial"/>
                <w:sz w:val="22"/>
                <w:szCs w:val="22"/>
              </w:rPr>
              <w:t xml:space="preserve"> in place as deemed appropriate</w:t>
            </w:r>
          </w:p>
          <w:p w14:paraId="79D531E3" w14:textId="77777777" w:rsidR="004435D2" w:rsidRPr="00E44404" w:rsidRDefault="004435D2" w:rsidP="00A01FE7">
            <w:pPr>
              <w:rPr>
                <w:rFonts w:ascii="Arial" w:hAnsi="Arial"/>
                <w:sz w:val="22"/>
                <w:szCs w:val="22"/>
              </w:rPr>
            </w:pPr>
          </w:p>
        </w:tc>
        <w:tc>
          <w:tcPr>
            <w:tcW w:w="3420" w:type="dxa"/>
            <w:shd w:val="clear" w:color="auto" w:fill="auto"/>
          </w:tcPr>
          <w:p w14:paraId="02E7BF77" w14:textId="77777777" w:rsidR="004435D2" w:rsidRPr="00E44404" w:rsidRDefault="004435D2" w:rsidP="00A01FE7">
            <w:pPr>
              <w:pStyle w:val="ListParagraph"/>
              <w:ind w:left="0"/>
              <w:rPr>
                <w:rFonts w:ascii="Arial" w:hAnsi="Arial"/>
                <w:sz w:val="22"/>
                <w:szCs w:val="22"/>
              </w:rPr>
            </w:pPr>
            <w:r w:rsidRPr="00E44404">
              <w:rPr>
                <w:rFonts w:ascii="Arial" w:hAnsi="Arial"/>
                <w:sz w:val="22"/>
                <w:szCs w:val="22"/>
              </w:rPr>
              <w:t>Develop a process for identifying and involving business partners in career pathways through:</w:t>
            </w:r>
          </w:p>
          <w:p w14:paraId="0FA8DE39" w14:textId="77777777" w:rsidR="004435D2" w:rsidRPr="00E44404" w:rsidRDefault="004435D2" w:rsidP="00F4631C">
            <w:pPr>
              <w:pStyle w:val="ListParagraph"/>
              <w:numPr>
                <w:ilvl w:val="0"/>
                <w:numId w:val="46"/>
              </w:numPr>
              <w:rPr>
                <w:rFonts w:ascii="Arial" w:hAnsi="Arial" w:cstheme="majorBidi"/>
                <w:b/>
                <w:bCs/>
                <w:color w:val="4F81BD" w:themeColor="accent1"/>
                <w:sz w:val="22"/>
                <w:szCs w:val="22"/>
              </w:rPr>
            </w:pPr>
            <w:r w:rsidRPr="00E44404">
              <w:rPr>
                <w:rFonts w:ascii="Arial" w:hAnsi="Arial"/>
                <w:sz w:val="22"/>
                <w:szCs w:val="22"/>
              </w:rPr>
              <w:t xml:space="preserve">Convening meetings with industry-specific employer groups and </w:t>
            </w:r>
            <w:r w:rsidR="00F15ADE">
              <w:rPr>
                <w:rFonts w:ascii="Arial" w:hAnsi="Arial"/>
                <w:sz w:val="22"/>
                <w:szCs w:val="22"/>
              </w:rPr>
              <w:t>other relevant stakeholders</w:t>
            </w:r>
          </w:p>
          <w:p w14:paraId="5C61E7B5" w14:textId="77777777" w:rsidR="004435D2" w:rsidRPr="00E44404" w:rsidRDefault="004435D2" w:rsidP="00F4631C">
            <w:pPr>
              <w:pStyle w:val="ListParagraph"/>
              <w:numPr>
                <w:ilvl w:val="0"/>
                <w:numId w:val="46"/>
              </w:numPr>
              <w:ind w:left="342"/>
              <w:rPr>
                <w:rFonts w:ascii="Arial" w:hAnsi="Arial" w:cstheme="majorBidi"/>
                <w:b/>
                <w:bCs/>
                <w:color w:val="4F81BD" w:themeColor="accent1"/>
                <w:sz w:val="22"/>
                <w:szCs w:val="22"/>
              </w:rPr>
            </w:pPr>
            <w:r w:rsidRPr="00E44404">
              <w:rPr>
                <w:rFonts w:ascii="Arial" w:hAnsi="Arial"/>
                <w:sz w:val="22"/>
                <w:szCs w:val="22"/>
              </w:rPr>
              <w:t>Developing a framework for employer engagement in career pathways (through curricul</w:t>
            </w:r>
            <w:r w:rsidR="00F15ADE">
              <w:rPr>
                <w:rFonts w:ascii="Arial" w:hAnsi="Arial"/>
                <w:sz w:val="22"/>
                <w:szCs w:val="22"/>
              </w:rPr>
              <w:t>um</w:t>
            </w:r>
            <w:r w:rsidRPr="00E44404">
              <w:rPr>
                <w:rFonts w:ascii="Arial" w:hAnsi="Arial"/>
                <w:sz w:val="22"/>
                <w:szCs w:val="22"/>
              </w:rPr>
              <w:t xml:space="preserve"> input, work-based learning opportunities, etc.)</w:t>
            </w:r>
          </w:p>
          <w:p w14:paraId="3302E1AC" w14:textId="77777777" w:rsidR="004435D2" w:rsidRDefault="004435D2" w:rsidP="00F4631C">
            <w:pPr>
              <w:pStyle w:val="ListParagraph"/>
              <w:numPr>
                <w:ilvl w:val="0"/>
                <w:numId w:val="46"/>
              </w:numPr>
              <w:ind w:left="342"/>
              <w:rPr>
                <w:rFonts w:ascii="Arial" w:hAnsi="Arial" w:cstheme="majorBidi"/>
                <w:b/>
                <w:bCs/>
                <w:color w:val="4F81BD" w:themeColor="accent1"/>
                <w:sz w:val="22"/>
                <w:szCs w:val="22"/>
              </w:rPr>
            </w:pPr>
            <w:r w:rsidRPr="00E44404">
              <w:rPr>
                <w:rFonts w:ascii="Arial" w:hAnsi="Arial"/>
                <w:sz w:val="22"/>
                <w:szCs w:val="22"/>
              </w:rPr>
              <w:t xml:space="preserve">Creating </w:t>
            </w:r>
            <w:r w:rsidR="006F659E">
              <w:rPr>
                <w:rFonts w:ascii="Arial" w:hAnsi="Arial"/>
                <w:sz w:val="22"/>
                <w:szCs w:val="22"/>
              </w:rPr>
              <w:t>agreements</w:t>
            </w:r>
            <w:r w:rsidRPr="00E44404">
              <w:rPr>
                <w:rFonts w:ascii="Arial" w:hAnsi="Arial"/>
                <w:sz w:val="22"/>
                <w:szCs w:val="22"/>
              </w:rPr>
              <w:t xml:space="preserve"> with employers as appropriate</w:t>
            </w:r>
          </w:p>
          <w:p w14:paraId="109851F0" w14:textId="77777777" w:rsidR="006F659E" w:rsidRPr="00E44404" w:rsidRDefault="006F659E" w:rsidP="007B045C">
            <w:pPr>
              <w:pStyle w:val="ListParagraph"/>
              <w:numPr>
                <w:ilvl w:val="0"/>
                <w:numId w:val="46"/>
              </w:numPr>
              <w:ind w:left="342"/>
              <w:rPr>
                <w:rFonts w:ascii="Arial" w:hAnsi="Arial" w:cstheme="majorBidi"/>
                <w:b/>
                <w:bCs/>
                <w:color w:val="4F81BD" w:themeColor="accent1"/>
                <w:sz w:val="22"/>
                <w:szCs w:val="22"/>
              </w:rPr>
            </w:pPr>
            <w:r>
              <w:rPr>
                <w:rFonts w:ascii="Arial" w:hAnsi="Arial"/>
                <w:sz w:val="22"/>
                <w:szCs w:val="22"/>
              </w:rPr>
              <w:t xml:space="preserve">Working with </w:t>
            </w:r>
            <w:r w:rsidR="007B045C">
              <w:rPr>
                <w:rFonts w:ascii="Arial" w:hAnsi="Arial"/>
                <w:sz w:val="22"/>
                <w:szCs w:val="22"/>
              </w:rPr>
              <w:t>[advisory boards and other entities]</w:t>
            </w:r>
          </w:p>
        </w:tc>
        <w:tc>
          <w:tcPr>
            <w:tcW w:w="2340" w:type="dxa"/>
            <w:shd w:val="clear" w:color="auto" w:fill="auto"/>
          </w:tcPr>
          <w:p w14:paraId="3E8C1E7B" w14:textId="77777777" w:rsidR="000C2878" w:rsidRDefault="004435D2" w:rsidP="000C2878">
            <w:pPr>
              <w:rPr>
                <w:rFonts w:ascii="Arial" w:hAnsi="Arial"/>
                <w:sz w:val="22"/>
                <w:szCs w:val="22"/>
              </w:rPr>
            </w:pPr>
            <w:r w:rsidRPr="00E44404">
              <w:rPr>
                <w:rFonts w:ascii="Arial" w:hAnsi="Arial"/>
                <w:sz w:val="22"/>
                <w:szCs w:val="22"/>
              </w:rPr>
              <w:t xml:space="preserve">Organize </w:t>
            </w:r>
            <w:r w:rsidRPr="00F4631C">
              <w:rPr>
                <w:rFonts w:ascii="Arial" w:hAnsi="Arial"/>
                <w:sz w:val="22"/>
                <w:szCs w:val="22"/>
              </w:rPr>
              <w:t>employer</w:t>
            </w:r>
            <w:r w:rsidR="00F4631C" w:rsidRPr="00F4631C">
              <w:rPr>
                <w:rFonts w:ascii="Arial" w:hAnsi="Arial"/>
                <w:sz w:val="22"/>
                <w:szCs w:val="22"/>
              </w:rPr>
              <w:t xml:space="preserve"> engagement</w:t>
            </w:r>
            <w:r w:rsidRPr="00E44404">
              <w:rPr>
                <w:rFonts w:ascii="Arial" w:hAnsi="Arial"/>
                <w:sz w:val="22"/>
                <w:szCs w:val="22"/>
              </w:rPr>
              <w:t xml:space="preserve"> meetings</w:t>
            </w:r>
          </w:p>
          <w:p w14:paraId="207A3AAA" w14:textId="77777777" w:rsidR="00AA2A32" w:rsidRDefault="00AA2A32" w:rsidP="000C2878">
            <w:pPr>
              <w:rPr>
                <w:rFonts w:ascii="Arial" w:hAnsi="Arial"/>
                <w:sz w:val="22"/>
                <w:szCs w:val="22"/>
              </w:rPr>
            </w:pPr>
          </w:p>
          <w:p w14:paraId="0C294767" w14:textId="77777777" w:rsidR="00AA2A32" w:rsidRDefault="00AA2A32" w:rsidP="000C2878">
            <w:pPr>
              <w:rPr>
                <w:rFonts w:ascii="Arial" w:hAnsi="Arial"/>
                <w:sz w:val="22"/>
                <w:szCs w:val="22"/>
              </w:rPr>
            </w:pPr>
            <w:r w:rsidRPr="00E44404">
              <w:rPr>
                <w:rFonts w:ascii="Arial" w:hAnsi="Arial"/>
                <w:sz w:val="22"/>
                <w:szCs w:val="22"/>
              </w:rPr>
              <w:t>Participate in employer engagement meetings</w:t>
            </w:r>
          </w:p>
          <w:p w14:paraId="26A50460" w14:textId="77777777" w:rsidR="000C2878" w:rsidRDefault="000C2878" w:rsidP="000C2878">
            <w:pPr>
              <w:rPr>
                <w:rFonts w:ascii="Arial" w:hAnsi="Arial"/>
                <w:sz w:val="22"/>
                <w:szCs w:val="22"/>
              </w:rPr>
            </w:pPr>
          </w:p>
          <w:p w14:paraId="23A59511" w14:textId="77777777" w:rsidR="00AA2A32" w:rsidRDefault="00AA2A32" w:rsidP="000C2878">
            <w:pPr>
              <w:rPr>
                <w:rFonts w:ascii="Arial" w:hAnsi="Arial"/>
                <w:sz w:val="22"/>
                <w:szCs w:val="22"/>
              </w:rPr>
            </w:pPr>
            <w:r>
              <w:rPr>
                <w:rFonts w:ascii="Arial" w:hAnsi="Arial"/>
                <w:sz w:val="22"/>
                <w:szCs w:val="22"/>
              </w:rPr>
              <w:t>D</w:t>
            </w:r>
            <w:r w:rsidRPr="00E44404">
              <w:rPr>
                <w:rFonts w:ascii="Arial" w:hAnsi="Arial"/>
                <w:sz w:val="22"/>
                <w:szCs w:val="22"/>
              </w:rPr>
              <w:t>edicate an employer engagement lead to facilitate communications and partnerships</w:t>
            </w:r>
          </w:p>
          <w:p w14:paraId="22547DE0" w14:textId="77777777" w:rsidR="00AA2A32" w:rsidRDefault="00AA2A32" w:rsidP="000C2878">
            <w:pPr>
              <w:rPr>
                <w:rFonts w:ascii="Arial" w:hAnsi="Arial"/>
                <w:sz w:val="22"/>
                <w:szCs w:val="22"/>
              </w:rPr>
            </w:pPr>
          </w:p>
          <w:p w14:paraId="1E6DC5E8" w14:textId="77777777" w:rsidR="00AA2A32" w:rsidRDefault="00FF0004" w:rsidP="00AA2A32">
            <w:pPr>
              <w:rPr>
                <w:rFonts w:ascii="Arial" w:hAnsi="Arial"/>
                <w:sz w:val="22"/>
                <w:szCs w:val="22"/>
              </w:rPr>
            </w:pPr>
            <w:r>
              <w:rPr>
                <w:rFonts w:ascii="Arial" w:hAnsi="Arial"/>
                <w:sz w:val="22"/>
                <w:szCs w:val="22"/>
              </w:rPr>
              <w:t>R</w:t>
            </w:r>
            <w:r w:rsidR="004435D2" w:rsidRPr="00E44404">
              <w:rPr>
                <w:rFonts w:ascii="Arial" w:hAnsi="Arial"/>
                <w:sz w:val="22"/>
                <w:szCs w:val="22"/>
              </w:rPr>
              <w:t>ecommend processes for communications and partnerships</w:t>
            </w:r>
          </w:p>
          <w:p w14:paraId="744E0C5A" w14:textId="77777777" w:rsidR="00AA2A32" w:rsidRDefault="00AA2A32" w:rsidP="00AA2A32">
            <w:pPr>
              <w:rPr>
                <w:rFonts w:ascii="Arial" w:hAnsi="Arial"/>
                <w:sz w:val="22"/>
                <w:szCs w:val="22"/>
              </w:rPr>
            </w:pPr>
          </w:p>
          <w:p w14:paraId="713CC5F0" w14:textId="77777777" w:rsidR="004435D2" w:rsidRPr="00E44404" w:rsidRDefault="00AA2A32" w:rsidP="00AA2A32">
            <w:pPr>
              <w:rPr>
                <w:rFonts w:ascii="Arial" w:hAnsi="Arial"/>
                <w:sz w:val="22"/>
                <w:szCs w:val="22"/>
              </w:rPr>
            </w:pPr>
            <w:r>
              <w:rPr>
                <w:rFonts w:ascii="Arial" w:hAnsi="Arial"/>
                <w:sz w:val="22"/>
                <w:szCs w:val="22"/>
              </w:rPr>
              <w:t>D</w:t>
            </w:r>
            <w:r w:rsidR="004435D2" w:rsidRPr="00E44404">
              <w:rPr>
                <w:rFonts w:ascii="Arial" w:hAnsi="Arial"/>
                <w:sz w:val="22"/>
                <w:szCs w:val="22"/>
              </w:rPr>
              <w:t xml:space="preserve">raft </w:t>
            </w:r>
            <w:r w:rsidR="006F659E">
              <w:rPr>
                <w:rFonts w:ascii="Arial" w:hAnsi="Arial"/>
                <w:sz w:val="22"/>
                <w:szCs w:val="22"/>
              </w:rPr>
              <w:t>agreements</w:t>
            </w:r>
          </w:p>
        </w:tc>
        <w:tc>
          <w:tcPr>
            <w:tcW w:w="1620" w:type="dxa"/>
          </w:tcPr>
          <w:p w14:paraId="43828219" w14:textId="77777777" w:rsidR="004435D2" w:rsidRPr="00E44404" w:rsidRDefault="006F659E" w:rsidP="00AA2A32">
            <w:pPr>
              <w:rPr>
                <w:rFonts w:ascii="Arial" w:hAnsi="Arial"/>
                <w:sz w:val="22"/>
                <w:szCs w:val="22"/>
              </w:rPr>
            </w:pPr>
            <w:r>
              <w:rPr>
                <w:rFonts w:ascii="Arial" w:hAnsi="Arial"/>
                <w:sz w:val="22"/>
                <w:szCs w:val="22"/>
              </w:rPr>
              <w:t xml:space="preserve"> </w:t>
            </w:r>
          </w:p>
        </w:tc>
        <w:tc>
          <w:tcPr>
            <w:tcW w:w="1440" w:type="dxa"/>
          </w:tcPr>
          <w:p w14:paraId="00C5C0F1" w14:textId="77777777" w:rsidR="004435D2" w:rsidRPr="00E44404" w:rsidRDefault="004435D2" w:rsidP="00A01FE7">
            <w:pPr>
              <w:rPr>
                <w:rFonts w:ascii="Arial" w:hAnsi="Arial"/>
                <w:sz w:val="22"/>
                <w:szCs w:val="22"/>
              </w:rPr>
            </w:pPr>
          </w:p>
        </w:tc>
      </w:tr>
      <w:tr w:rsidR="00A01FE7" w:rsidRPr="00E44404" w14:paraId="0AB3EF42" w14:textId="77777777" w:rsidTr="00F4631C">
        <w:tc>
          <w:tcPr>
            <w:tcW w:w="1638" w:type="dxa"/>
            <w:vMerge/>
            <w:shd w:val="clear" w:color="auto" w:fill="auto"/>
          </w:tcPr>
          <w:p w14:paraId="15F01E6A" w14:textId="77777777" w:rsidR="004435D2" w:rsidRPr="00E44404" w:rsidRDefault="004435D2" w:rsidP="00A01FE7">
            <w:pPr>
              <w:rPr>
                <w:rFonts w:ascii="Arial" w:hAnsi="Arial"/>
                <w:b/>
                <w:sz w:val="22"/>
                <w:szCs w:val="22"/>
              </w:rPr>
            </w:pPr>
          </w:p>
        </w:tc>
        <w:tc>
          <w:tcPr>
            <w:tcW w:w="2700" w:type="dxa"/>
          </w:tcPr>
          <w:p w14:paraId="37CB9503" w14:textId="77777777" w:rsidR="004435D2" w:rsidRPr="00E44404" w:rsidRDefault="004435D2" w:rsidP="00A01FE7">
            <w:pPr>
              <w:rPr>
                <w:rFonts w:ascii="Arial" w:hAnsi="Arial"/>
                <w:sz w:val="22"/>
                <w:szCs w:val="22"/>
              </w:rPr>
            </w:pPr>
            <w:r w:rsidRPr="00E44404">
              <w:rPr>
                <w:rFonts w:ascii="Arial" w:hAnsi="Arial"/>
                <w:sz w:val="22"/>
                <w:szCs w:val="22"/>
              </w:rPr>
              <w:t>A sequential work-based learning continuum wit</w:t>
            </w:r>
            <w:r w:rsidR="00A01FE7" w:rsidRPr="00E44404">
              <w:rPr>
                <w:rFonts w:ascii="Arial" w:hAnsi="Arial"/>
                <w:sz w:val="22"/>
                <w:szCs w:val="22"/>
              </w:rPr>
              <w:t>h</w:t>
            </w:r>
            <w:r w:rsidRPr="00E44404">
              <w:rPr>
                <w:rFonts w:ascii="Arial" w:hAnsi="Arial"/>
                <w:sz w:val="22"/>
                <w:szCs w:val="22"/>
              </w:rPr>
              <w:t xml:space="preserve"> defined times of year, topics, activities, projects, skills to be developed, and outcomes </w:t>
            </w:r>
          </w:p>
        </w:tc>
        <w:tc>
          <w:tcPr>
            <w:tcW w:w="3420" w:type="dxa"/>
            <w:shd w:val="clear" w:color="auto" w:fill="auto"/>
          </w:tcPr>
          <w:p w14:paraId="18205907" w14:textId="77777777" w:rsidR="004435D2" w:rsidRPr="00E44404" w:rsidRDefault="004435D2" w:rsidP="00A01FE7">
            <w:pPr>
              <w:rPr>
                <w:rFonts w:ascii="Arial" w:hAnsi="Arial"/>
                <w:sz w:val="22"/>
                <w:szCs w:val="22"/>
              </w:rPr>
            </w:pPr>
            <w:r w:rsidRPr="00E44404">
              <w:rPr>
                <w:rFonts w:ascii="Arial" w:hAnsi="Arial"/>
                <w:sz w:val="22"/>
                <w:szCs w:val="22"/>
              </w:rPr>
              <w:t>Develop a clear sequence of career exposure and work-based learning experiences</w:t>
            </w:r>
            <w:r w:rsidR="00F15ADE">
              <w:rPr>
                <w:rFonts w:ascii="Arial" w:hAnsi="Arial"/>
                <w:sz w:val="22"/>
                <w:szCs w:val="22"/>
              </w:rPr>
              <w:t>:</w:t>
            </w:r>
          </w:p>
          <w:p w14:paraId="2C041937" w14:textId="77777777" w:rsidR="004435D2" w:rsidRPr="00E44404" w:rsidRDefault="004435D2" w:rsidP="00F4631C">
            <w:pPr>
              <w:pStyle w:val="ListParagraph"/>
              <w:numPr>
                <w:ilvl w:val="0"/>
                <w:numId w:val="47"/>
              </w:numPr>
              <w:rPr>
                <w:rFonts w:ascii="Arial" w:hAnsi="Arial" w:cstheme="majorBidi"/>
                <w:b/>
                <w:bCs/>
                <w:color w:val="4F81BD" w:themeColor="accent1"/>
                <w:sz w:val="22"/>
                <w:szCs w:val="22"/>
              </w:rPr>
            </w:pPr>
            <w:r w:rsidRPr="00E44404">
              <w:rPr>
                <w:rFonts w:ascii="Arial" w:hAnsi="Arial"/>
                <w:sz w:val="22"/>
                <w:szCs w:val="22"/>
              </w:rPr>
              <w:t>What experiences should all students have, and at what points on the pathway?</w:t>
            </w:r>
          </w:p>
          <w:p w14:paraId="34482B3F" w14:textId="77777777" w:rsidR="004435D2" w:rsidRPr="00E44404" w:rsidRDefault="004435D2" w:rsidP="00F4631C">
            <w:pPr>
              <w:pStyle w:val="ListParagraph"/>
              <w:numPr>
                <w:ilvl w:val="0"/>
                <w:numId w:val="47"/>
              </w:numPr>
              <w:ind w:left="342"/>
              <w:rPr>
                <w:rFonts w:ascii="Arial" w:hAnsi="Arial" w:cstheme="majorBidi"/>
                <w:b/>
                <w:bCs/>
                <w:color w:val="4F81BD" w:themeColor="accent1"/>
                <w:sz w:val="22"/>
                <w:szCs w:val="22"/>
              </w:rPr>
            </w:pPr>
            <w:r w:rsidRPr="00E44404">
              <w:rPr>
                <w:rFonts w:ascii="Arial" w:hAnsi="Arial"/>
                <w:sz w:val="22"/>
                <w:szCs w:val="22"/>
              </w:rPr>
              <w:t>How can you leverage opportunities that already exist, such as career fairs and job shadowing?</w:t>
            </w:r>
          </w:p>
          <w:p w14:paraId="4FAFE8AD" w14:textId="77777777" w:rsidR="004435D2" w:rsidRPr="00E44404" w:rsidRDefault="004435D2" w:rsidP="00F4631C">
            <w:pPr>
              <w:pStyle w:val="ListParagraph"/>
              <w:numPr>
                <w:ilvl w:val="0"/>
                <w:numId w:val="47"/>
              </w:numPr>
              <w:ind w:left="342"/>
              <w:rPr>
                <w:rFonts w:ascii="Arial" w:hAnsi="Arial" w:cstheme="majorBidi"/>
                <w:b/>
                <w:bCs/>
                <w:color w:val="4F81BD" w:themeColor="accent1"/>
                <w:sz w:val="22"/>
                <w:szCs w:val="22"/>
              </w:rPr>
            </w:pPr>
            <w:r w:rsidRPr="00E44404">
              <w:rPr>
                <w:rFonts w:ascii="Arial" w:hAnsi="Arial"/>
                <w:sz w:val="22"/>
                <w:szCs w:val="22"/>
              </w:rPr>
              <w:t xml:space="preserve">Who will coordinate work-based learning? </w:t>
            </w:r>
          </w:p>
          <w:p w14:paraId="2A7E180E" w14:textId="77777777" w:rsidR="004435D2" w:rsidRPr="00E44404" w:rsidRDefault="004435D2" w:rsidP="00F4631C">
            <w:pPr>
              <w:pStyle w:val="ListParagraph"/>
              <w:numPr>
                <w:ilvl w:val="0"/>
                <w:numId w:val="47"/>
              </w:numPr>
              <w:ind w:left="342"/>
              <w:rPr>
                <w:rFonts w:ascii="Arial" w:hAnsi="Arial" w:cstheme="majorBidi"/>
                <w:b/>
                <w:bCs/>
                <w:color w:val="4F81BD" w:themeColor="accent1"/>
                <w:sz w:val="22"/>
                <w:szCs w:val="22"/>
              </w:rPr>
            </w:pPr>
            <w:r w:rsidRPr="00E44404">
              <w:rPr>
                <w:rFonts w:ascii="Arial" w:hAnsi="Arial"/>
                <w:sz w:val="22"/>
                <w:szCs w:val="22"/>
              </w:rPr>
              <w:t>Will work-based learning be for credit?</w:t>
            </w:r>
          </w:p>
          <w:p w14:paraId="426D9772" w14:textId="77777777" w:rsidR="004435D2" w:rsidRPr="00E44404" w:rsidRDefault="004435D2" w:rsidP="00F4631C">
            <w:pPr>
              <w:pStyle w:val="ListParagraph"/>
              <w:numPr>
                <w:ilvl w:val="0"/>
                <w:numId w:val="47"/>
              </w:numPr>
              <w:ind w:left="342"/>
              <w:rPr>
                <w:rFonts w:ascii="Arial" w:hAnsi="Arial" w:cstheme="majorBidi"/>
                <w:b/>
                <w:bCs/>
                <w:color w:val="4F81BD" w:themeColor="accent1"/>
                <w:sz w:val="22"/>
                <w:szCs w:val="22"/>
              </w:rPr>
            </w:pPr>
            <w:r w:rsidRPr="00E44404">
              <w:rPr>
                <w:rFonts w:ascii="Arial" w:hAnsi="Arial"/>
                <w:sz w:val="22"/>
                <w:szCs w:val="22"/>
              </w:rPr>
              <w:t>Who will provide training for employers?</w:t>
            </w:r>
          </w:p>
        </w:tc>
        <w:tc>
          <w:tcPr>
            <w:tcW w:w="2340" w:type="dxa"/>
            <w:shd w:val="clear" w:color="auto" w:fill="auto"/>
          </w:tcPr>
          <w:p w14:paraId="0157B966" w14:textId="77777777" w:rsidR="00645DCF" w:rsidRDefault="00645DCF" w:rsidP="00A01FE7">
            <w:pPr>
              <w:rPr>
                <w:rFonts w:ascii="Arial" w:hAnsi="Arial"/>
                <w:sz w:val="22"/>
                <w:szCs w:val="22"/>
              </w:rPr>
            </w:pPr>
            <w:r w:rsidRPr="00E44404">
              <w:rPr>
                <w:rFonts w:ascii="Arial" w:hAnsi="Arial"/>
                <w:sz w:val="22"/>
                <w:szCs w:val="22"/>
              </w:rPr>
              <w:t>Participate in the development of work-based learning continua and approve a framework for it</w:t>
            </w:r>
            <w:r w:rsidRPr="00E44404" w:rsidDel="00645DCF">
              <w:rPr>
                <w:rFonts w:ascii="Arial" w:hAnsi="Arial"/>
                <w:sz w:val="22"/>
                <w:szCs w:val="22"/>
              </w:rPr>
              <w:t xml:space="preserve"> </w:t>
            </w:r>
          </w:p>
          <w:p w14:paraId="1D702E63" w14:textId="77777777" w:rsidR="00645DCF" w:rsidRDefault="00645DCF" w:rsidP="00A01FE7">
            <w:pPr>
              <w:rPr>
                <w:rFonts w:ascii="Arial" w:hAnsi="Arial"/>
                <w:sz w:val="22"/>
                <w:szCs w:val="22"/>
              </w:rPr>
            </w:pPr>
          </w:p>
          <w:p w14:paraId="73B04582" w14:textId="77777777" w:rsidR="004435D2" w:rsidRPr="00E44404" w:rsidRDefault="00645DCF" w:rsidP="00645DCF">
            <w:pPr>
              <w:rPr>
                <w:rFonts w:ascii="Arial" w:hAnsi="Arial"/>
                <w:sz w:val="22"/>
                <w:szCs w:val="22"/>
              </w:rPr>
            </w:pPr>
            <w:r>
              <w:rPr>
                <w:rFonts w:ascii="Arial" w:hAnsi="Arial"/>
                <w:sz w:val="22"/>
                <w:szCs w:val="22"/>
              </w:rPr>
              <w:t xml:space="preserve">Seek </w:t>
            </w:r>
            <w:r w:rsidR="004435D2" w:rsidRPr="00E44404">
              <w:rPr>
                <w:rFonts w:ascii="Arial" w:hAnsi="Arial"/>
                <w:sz w:val="22"/>
                <w:szCs w:val="22"/>
              </w:rPr>
              <w:t>employer input</w:t>
            </w:r>
          </w:p>
        </w:tc>
        <w:tc>
          <w:tcPr>
            <w:tcW w:w="1620" w:type="dxa"/>
          </w:tcPr>
          <w:p w14:paraId="4C6784C0" w14:textId="77777777" w:rsidR="004435D2" w:rsidRPr="00E44404" w:rsidRDefault="004435D2" w:rsidP="00A01FE7">
            <w:pPr>
              <w:rPr>
                <w:rFonts w:ascii="Arial" w:hAnsi="Arial"/>
                <w:sz w:val="22"/>
                <w:szCs w:val="22"/>
              </w:rPr>
            </w:pPr>
          </w:p>
        </w:tc>
        <w:tc>
          <w:tcPr>
            <w:tcW w:w="1440" w:type="dxa"/>
          </w:tcPr>
          <w:p w14:paraId="3A5C8700" w14:textId="77777777" w:rsidR="004435D2" w:rsidRPr="00E44404" w:rsidRDefault="004435D2" w:rsidP="00A01FE7">
            <w:pPr>
              <w:rPr>
                <w:rFonts w:ascii="Arial" w:hAnsi="Arial"/>
                <w:sz w:val="22"/>
                <w:szCs w:val="22"/>
              </w:rPr>
            </w:pPr>
          </w:p>
        </w:tc>
      </w:tr>
      <w:tr w:rsidR="00A01FE7" w:rsidRPr="00E44404" w14:paraId="4A73F9C4" w14:textId="77777777" w:rsidTr="00F4631C">
        <w:tc>
          <w:tcPr>
            <w:tcW w:w="1638" w:type="dxa"/>
            <w:vMerge/>
            <w:shd w:val="clear" w:color="auto" w:fill="auto"/>
          </w:tcPr>
          <w:p w14:paraId="33EE6BCD" w14:textId="77777777" w:rsidR="004435D2" w:rsidRPr="00E44404" w:rsidRDefault="004435D2" w:rsidP="00A01FE7">
            <w:pPr>
              <w:rPr>
                <w:rFonts w:ascii="Arial" w:hAnsi="Arial"/>
                <w:b/>
                <w:sz w:val="22"/>
                <w:szCs w:val="22"/>
              </w:rPr>
            </w:pPr>
          </w:p>
        </w:tc>
        <w:tc>
          <w:tcPr>
            <w:tcW w:w="2700" w:type="dxa"/>
          </w:tcPr>
          <w:p w14:paraId="5CAA737C" w14:textId="77777777" w:rsidR="004435D2" w:rsidRPr="00F4631C" w:rsidRDefault="004435D2" w:rsidP="00A01FE7">
            <w:pPr>
              <w:rPr>
                <w:rFonts w:ascii="Arial" w:hAnsi="Arial"/>
                <w:sz w:val="22"/>
                <w:szCs w:val="22"/>
              </w:rPr>
            </w:pPr>
            <w:r w:rsidRPr="00F4631C">
              <w:rPr>
                <w:rFonts w:ascii="Arial" w:hAnsi="Arial"/>
                <w:sz w:val="22"/>
                <w:szCs w:val="22"/>
              </w:rPr>
              <w:t>High-level employer champions providing increased visibility and strength to the pathway</w:t>
            </w:r>
          </w:p>
        </w:tc>
        <w:tc>
          <w:tcPr>
            <w:tcW w:w="3420" w:type="dxa"/>
            <w:shd w:val="clear" w:color="auto" w:fill="auto"/>
          </w:tcPr>
          <w:p w14:paraId="121D37FD" w14:textId="77777777" w:rsidR="004435D2" w:rsidRPr="00E44404" w:rsidRDefault="004435D2" w:rsidP="00A01FE7">
            <w:pPr>
              <w:rPr>
                <w:rFonts w:ascii="Arial" w:hAnsi="Arial"/>
                <w:sz w:val="22"/>
                <w:szCs w:val="22"/>
              </w:rPr>
            </w:pPr>
            <w:r w:rsidRPr="00E44404">
              <w:rPr>
                <w:rFonts w:ascii="Arial" w:hAnsi="Arial"/>
                <w:sz w:val="22"/>
                <w:szCs w:val="22"/>
              </w:rPr>
              <w:t>Identify and assure the commitment of a few select employer champions to:</w:t>
            </w:r>
          </w:p>
          <w:p w14:paraId="05F99385" w14:textId="77777777" w:rsidR="004435D2" w:rsidRPr="00E44404" w:rsidRDefault="004435D2" w:rsidP="00F4631C">
            <w:pPr>
              <w:numPr>
                <w:ilvl w:val="0"/>
                <w:numId w:val="48"/>
              </w:numPr>
              <w:rPr>
                <w:rFonts w:ascii="Arial" w:eastAsiaTheme="majorEastAsia" w:hAnsi="Arial" w:cstheme="majorBidi"/>
                <w:b/>
                <w:bCs/>
                <w:color w:val="4F81BD" w:themeColor="accent1"/>
                <w:sz w:val="22"/>
                <w:szCs w:val="22"/>
              </w:rPr>
            </w:pPr>
            <w:r w:rsidRPr="00E44404">
              <w:rPr>
                <w:rFonts w:ascii="Arial" w:hAnsi="Arial"/>
                <w:sz w:val="22"/>
                <w:szCs w:val="22"/>
              </w:rPr>
              <w:t>Participate in PR, marketing, and media events regarding the new career pathway</w:t>
            </w:r>
          </w:p>
          <w:p w14:paraId="529D080B" w14:textId="77777777" w:rsidR="004435D2" w:rsidRPr="00E44404" w:rsidRDefault="004435D2" w:rsidP="00F4631C">
            <w:pPr>
              <w:numPr>
                <w:ilvl w:val="0"/>
                <w:numId w:val="48"/>
              </w:numPr>
              <w:ind w:left="342"/>
              <w:rPr>
                <w:rFonts w:ascii="Arial" w:eastAsiaTheme="majorEastAsia" w:hAnsi="Arial" w:cstheme="majorBidi"/>
                <w:b/>
                <w:bCs/>
                <w:color w:val="4F81BD" w:themeColor="accent1"/>
                <w:sz w:val="22"/>
                <w:szCs w:val="22"/>
              </w:rPr>
            </w:pPr>
            <w:r w:rsidRPr="00E44404">
              <w:rPr>
                <w:rFonts w:ascii="Arial" w:hAnsi="Arial"/>
                <w:sz w:val="22"/>
                <w:szCs w:val="22"/>
              </w:rPr>
              <w:t>Review and provide feedback on the program of study developed for Year One</w:t>
            </w:r>
          </w:p>
          <w:p w14:paraId="6D4A66B5" w14:textId="77777777" w:rsidR="004435D2" w:rsidRPr="00E44404" w:rsidRDefault="004435D2" w:rsidP="00F4631C">
            <w:pPr>
              <w:numPr>
                <w:ilvl w:val="0"/>
                <w:numId w:val="48"/>
              </w:numPr>
              <w:ind w:left="342"/>
              <w:rPr>
                <w:rFonts w:ascii="Arial" w:eastAsiaTheme="majorEastAsia" w:hAnsi="Arial" w:cstheme="majorBidi"/>
                <w:b/>
                <w:bCs/>
                <w:color w:val="4F81BD" w:themeColor="accent1"/>
                <w:sz w:val="22"/>
                <w:szCs w:val="22"/>
              </w:rPr>
            </w:pPr>
            <w:r w:rsidRPr="00E44404">
              <w:rPr>
                <w:rFonts w:ascii="Arial" w:hAnsi="Arial"/>
                <w:sz w:val="22"/>
                <w:szCs w:val="22"/>
              </w:rPr>
              <w:t>Provide work-based learning opportunities to students</w:t>
            </w:r>
          </w:p>
        </w:tc>
        <w:tc>
          <w:tcPr>
            <w:tcW w:w="2340" w:type="dxa"/>
            <w:shd w:val="clear" w:color="auto" w:fill="auto"/>
          </w:tcPr>
          <w:p w14:paraId="5A53305A" w14:textId="77777777" w:rsidR="004435D2" w:rsidRPr="00E44404" w:rsidRDefault="004435D2" w:rsidP="00A01FE7">
            <w:pPr>
              <w:rPr>
                <w:rFonts w:ascii="Arial" w:hAnsi="Arial"/>
                <w:sz w:val="22"/>
                <w:szCs w:val="22"/>
              </w:rPr>
            </w:pPr>
            <w:r w:rsidRPr="00E44404">
              <w:rPr>
                <w:rFonts w:ascii="Arial" w:hAnsi="Arial"/>
                <w:sz w:val="22"/>
                <w:szCs w:val="22"/>
              </w:rPr>
              <w:t xml:space="preserve">Coordinate and participate in employer outreach, communications, and meetings </w:t>
            </w:r>
          </w:p>
        </w:tc>
        <w:tc>
          <w:tcPr>
            <w:tcW w:w="1620" w:type="dxa"/>
          </w:tcPr>
          <w:p w14:paraId="4472DD9D" w14:textId="77777777" w:rsidR="004435D2" w:rsidRPr="00E44404" w:rsidRDefault="004435D2" w:rsidP="00A01FE7">
            <w:pPr>
              <w:rPr>
                <w:rFonts w:ascii="Arial" w:hAnsi="Arial"/>
                <w:sz w:val="22"/>
                <w:szCs w:val="22"/>
              </w:rPr>
            </w:pPr>
          </w:p>
        </w:tc>
        <w:tc>
          <w:tcPr>
            <w:tcW w:w="1440" w:type="dxa"/>
          </w:tcPr>
          <w:p w14:paraId="05AC9F9D" w14:textId="77777777" w:rsidR="004435D2" w:rsidRPr="00E44404" w:rsidRDefault="004435D2" w:rsidP="00A01FE7">
            <w:pPr>
              <w:rPr>
                <w:rFonts w:ascii="Arial" w:hAnsi="Arial"/>
                <w:sz w:val="22"/>
                <w:szCs w:val="22"/>
              </w:rPr>
            </w:pPr>
          </w:p>
        </w:tc>
      </w:tr>
      <w:tr w:rsidR="00A01FE7" w:rsidRPr="00E44404" w14:paraId="282E1E32" w14:textId="77777777" w:rsidTr="00F4631C">
        <w:tc>
          <w:tcPr>
            <w:tcW w:w="1638" w:type="dxa"/>
            <w:shd w:val="clear" w:color="auto" w:fill="auto"/>
          </w:tcPr>
          <w:p w14:paraId="5E41A2BA" w14:textId="77777777" w:rsidR="004435D2" w:rsidRPr="00E44404" w:rsidRDefault="004435D2" w:rsidP="00A01FE7">
            <w:pPr>
              <w:rPr>
                <w:rFonts w:ascii="Arial" w:hAnsi="Arial"/>
                <w:b/>
                <w:sz w:val="22"/>
                <w:szCs w:val="22"/>
              </w:rPr>
            </w:pPr>
            <w:r w:rsidRPr="00E44404">
              <w:rPr>
                <w:rFonts w:ascii="Arial" w:hAnsi="Arial"/>
                <w:b/>
                <w:sz w:val="22"/>
                <w:szCs w:val="22"/>
              </w:rPr>
              <w:t>Assessment</w:t>
            </w:r>
          </w:p>
        </w:tc>
        <w:tc>
          <w:tcPr>
            <w:tcW w:w="2700" w:type="dxa"/>
          </w:tcPr>
          <w:p w14:paraId="170CA133" w14:textId="77777777" w:rsidR="004435D2" w:rsidRPr="00E44404" w:rsidRDefault="004435D2" w:rsidP="00055247">
            <w:pPr>
              <w:rPr>
                <w:rFonts w:ascii="Arial" w:hAnsi="Arial"/>
                <w:sz w:val="22"/>
                <w:szCs w:val="22"/>
              </w:rPr>
            </w:pPr>
            <w:r w:rsidRPr="00E44404">
              <w:rPr>
                <w:rFonts w:ascii="Arial" w:hAnsi="Arial"/>
                <w:sz w:val="22"/>
                <w:szCs w:val="22"/>
              </w:rPr>
              <w:t>A clear plan for assessing progress and outcomes in the career pathway</w:t>
            </w:r>
          </w:p>
        </w:tc>
        <w:tc>
          <w:tcPr>
            <w:tcW w:w="3420" w:type="dxa"/>
            <w:shd w:val="clear" w:color="auto" w:fill="auto"/>
          </w:tcPr>
          <w:p w14:paraId="5A90DD05" w14:textId="77777777" w:rsidR="004435D2" w:rsidRPr="00E44404" w:rsidRDefault="00055247" w:rsidP="00A01FE7">
            <w:pPr>
              <w:rPr>
                <w:rFonts w:ascii="Arial" w:hAnsi="Arial"/>
                <w:sz w:val="22"/>
                <w:szCs w:val="22"/>
              </w:rPr>
            </w:pPr>
            <w:r>
              <w:rPr>
                <w:rFonts w:ascii="Arial" w:hAnsi="Arial"/>
                <w:sz w:val="22"/>
                <w:szCs w:val="22"/>
              </w:rPr>
              <w:t>How</w:t>
            </w:r>
            <w:r w:rsidR="004435D2" w:rsidRPr="00E44404">
              <w:rPr>
                <w:rFonts w:ascii="Arial" w:hAnsi="Arial"/>
                <w:sz w:val="22"/>
                <w:szCs w:val="22"/>
              </w:rPr>
              <w:t xml:space="preserve"> </w:t>
            </w:r>
            <w:r>
              <w:rPr>
                <w:rFonts w:ascii="Arial" w:hAnsi="Arial"/>
                <w:sz w:val="22"/>
                <w:szCs w:val="22"/>
              </w:rPr>
              <w:t xml:space="preserve">will </w:t>
            </w:r>
            <w:r w:rsidR="004435D2" w:rsidRPr="00E44404">
              <w:rPr>
                <w:rFonts w:ascii="Arial" w:hAnsi="Arial"/>
                <w:sz w:val="22"/>
                <w:szCs w:val="22"/>
              </w:rPr>
              <w:t xml:space="preserve">progress through a </w:t>
            </w:r>
            <w:r>
              <w:rPr>
                <w:rFonts w:ascii="Arial" w:hAnsi="Arial"/>
                <w:sz w:val="22"/>
                <w:szCs w:val="22"/>
              </w:rPr>
              <w:t>career pathway be assessed:</w:t>
            </w:r>
          </w:p>
          <w:p w14:paraId="027BEB34" w14:textId="77777777" w:rsidR="004435D2" w:rsidRPr="00E44404" w:rsidRDefault="004435D2" w:rsidP="00F4631C">
            <w:pPr>
              <w:pStyle w:val="ListParagraph"/>
              <w:numPr>
                <w:ilvl w:val="0"/>
                <w:numId w:val="49"/>
              </w:numPr>
              <w:rPr>
                <w:rFonts w:ascii="Arial" w:hAnsi="Arial" w:cstheme="majorBidi"/>
                <w:b/>
                <w:bCs/>
                <w:color w:val="4F81BD" w:themeColor="accent1"/>
                <w:sz w:val="22"/>
                <w:szCs w:val="22"/>
              </w:rPr>
            </w:pPr>
            <w:r w:rsidRPr="00E44404">
              <w:rPr>
                <w:rFonts w:ascii="Arial" w:hAnsi="Arial"/>
                <w:sz w:val="22"/>
                <w:szCs w:val="22"/>
              </w:rPr>
              <w:t xml:space="preserve">How will assessments measure student progress on </w:t>
            </w:r>
            <w:r w:rsidR="00F15ADE">
              <w:rPr>
                <w:rFonts w:ascii="Arial" w:hAnsi="Arial"/>
                <w:sz w:val="22"/>
                <w:szCs w:val="22"/>
              </w:rPr>
              <w:t>state or district</w:t>
            </w:r>
            <w:r w:rsidRPr="00E44404">
              <w:rPr>
                <w:rFonts w:ascii="Arial" w:hAnsi="Arial"/>
                <w:sz w:val="22"/>
                <w:szCs w:val="22"/>
              </w:rPr>
              <w:t xml:space="preserve"> standards?</w:t>
            </w:r>
          </w:p>
          <w:p w14:paraId="66FAC9F5" w14:textId="77777777" w:rsidR="004435D2" w:rsidRPr="00E44404" w:rsidRDefault="004435D2" w:rsidP="00F4631C">
            <w:pPr>
              <w:pStyle w:val="ListParagraph"/>
              <w:numPr>
                <w:ilvl w:val="0"/>
                <w:numId w:val="49"/>
              </w:numPr>
              <w:rPr>
                <w:rFonts w:ascii="Arial" w:hAnsi="Arial" w:cstheme="majorBidi"/>
                <w:b/>
                <w:bCs/>
                <w:color w:val="4F81BD" w:themeColor="accent1"/>
                <w:sz w:val="22"/>
                <w:szCs w:val="22"/>
              </w:rPr>
            </w:pPr>
            <w:r w:rsidRPr="00E44404">
              <w:rPr>
                <w:rFonts w:ascii="Arial" w:hAnsi="Arial"/>
                <w:sz w:val="22"/>
                <w:szCs w:val="22"/>
              </w:rPr>
              <w:t>What is the process for determining when students are ready to take college courses?</w:t>
            </w:r>
          </w:p>
          <w:p w14:paraId="3E22B252" w14:textId="77777777" w:rsidR="004435D2" w:rsidRPr="00E44404" w:rsidRDefault="004435D2" w:rsidP="00F4631C">
            <w:pPr>
              <w:pStyle w:val="ListParagraph"/>
              <w:numPr>
                <w:ilvl w:val="0"/>
                <w:numId w:val="49"/>
              </w:numPr>
              <w:rPr>
                <w:rFonts w:ascii="Arial" w:hAnsi="Arial" w:cstheme="majorBidi"/>
                <w:b/>
                <w:bCs/>
                <w:color w:val="4F81BD" w:themeColor="accent1"/>
                <w:sz w:val="22"/>
                <w:szCs w:val="22"/>
              </w:rPr>
            </w:pPr>
            <w:r w:rsidRPr="00E44404">
              <w:rPr>
                <w:rFonts w:ascii="Arial" w:hAnsi="Arial"/>
                <w:sz w:val="22"/>
                <w:szCs w:val="22"/>
              </w:rPr>
              <w:t>When and how often will college placement tests be administered?</w:t>
            </w:r>
          </w:p>
          <w:p w14:paraId="541FB700" w14:textId="77777777" w:rsidR="004435D2" w:rsidRPr="00E44404" w:rsidRDefault="004435D2" w:rsidP="00F4631C">
            <w:pPr>
              <w:pStyle w:val="ListParagraph"/>
              <w:numPr>
                <w:ilvl w:val="0"/>
                <w:numId w:val="49"/>
              </w:numPr>
              <w:rPr>
                <w:rFonts w:ascii="Arial" w:hAnsi="Arial" w:cstheme="majorBidi"/>
                <w:b/>
                <w:bCs/>
                <w:color w:val="4F81BD" w:themeColor="accent1"/>
                <w:sz w:val="22"/>
                <w:szCs w:val="22"/>
              </w:rPr>
            </w:pPr>
            <w:r w:rsidRPr="00E44404">
              <w:rPr>
                <w:rFonts w:ascii="Arial" w:hAnsi="Arial"/>
                <w:sz w:val="22"/>
                <w:szCs w:val="22"/>
              </w:rPr>
              <w:t>How will work-based learning be assessed?</w:t>
            </w:r>
          </w:p>
          <w:p w14:paraId="5FBC5237" w14:textId="77777777" w:rsidR="004435D2" w:rsidRDefault="004435D2" w:rsidP="00F4631C">
            <w:pPr>
              <w:pStyle w:val="ListParagraph"/>
              <w:numPr>
                <w:ilvl w:val="0"/>
                <w:numId w:val="49"/>
              </w:numPr>
              <w:rPr>
                <w:rFonts w:ascii="Arial" w:hAnsi="Arial" w:cstheme="majorBidi"/>
                <w:b/>
                <w:bCs/>
                <w:color w:val="4F81BD" w:themeColor="accent1"/>
                <w:sz w:val="22"/>
                <w:szCs w:val="22"/>
              </w:rPr>
            </w:pPr>
            <w:r w:rsidRPr="00E44404">
              <w:rPr>
                <w:rFonts w:ascii="Arial" w:hAnsi="Arial"/>
                <w:sz w:val="22"/>
                <w:szCs w:val="22"/>
              </w:rPr>
              <w:t>What workplace readiness skills will be assessed, and how?</w:t>
            </w:r>
          </w:p>
          <w:p w14:paraId="56AAF24D" w14:textId="77777777" w:rsidR="00055247" w:rsidRPr="00E44404" w:rsidRDefault="00055247" w:rsidP="00F4631C">
            <w:pPr>
              <w:pStyle w:val="ListParagraph"/>
              <w:numPr>
                <w:ilvl w:val="0"/>
                <w:numId w:val="49"/>
              </w:numPr>
              <w:rPr>
                <w:rFonts w:ascii="Arial" w:hAnsi="Arial" w:cstheme="majorBidi"/>
                <w:b/>
                <w:bCs/>
                <w:color w:val="4F81BD" w:themeColor="accent1"/>
                <w:sz w:val="22"/>
                <w:szCs w:val="22"/>
              </w:rPr>
            </w:pPr>
            <w:r>
              <w:rPr>
                <w:rFonts w:ascii="Arial" w:hAnsi="Arial"/>
                <w:sz w:val="22"/>
                <w:szCs w:val="22"/>
              </w:rPr>
              <w:t xml:space="preserve">How will instructors and the success of the overall pathway be assessed? </w:t>
            </w:r>
          </w:p>
        </w:tc>
        <w:tc>
          <w:tcPr>
            <w:tcW w:w="2340" w:type="dxa"/>
            <w:shd w:val="clear" w:color="auto" w:fill="auto"/>
          </w:tcPr>
          <w:p w14:paraId="771E6A82" w14:textId="77777777" w:rsidR="004435D2" w:rsidRPr="00E44404" w:rsidRDefault="00CD5ABB" w:rsidP="00CA27C0">
            <w:pPr>
              <w:rPr>
                <w:rFonts w:ascii="Arial" w:hAnsi="Arial"/>
                <w:sz w:val="22"/>
                <w:szCs w:val="22"/>
              </w:rPr>
            </w:pPr>
            <w:r>
              <w:rPr>
                <w:rFonts w:ascii="Arial" w:hAnsi="Arial"/>
                <w:sz w:val="22"/>
                <w:szCs w:val="22"/>
              </w:rPr>
              <w:t>Facilitate conversations about</w:t>
            </w:r>
            <w:r w:rsidR="00CA27C0" w:rsidRPr="00E44404">
              <w:rPr>
                <w:rFonts w:ascii="Arial" w:hAnsi="Arial"/>
                <w:sz w:val="22"/>
                <w:szCs w:val="22"/>
              </w:rPr>
              <w:t xml:space="preserve"> assessments and their processes</w:t>
            </w:r>
            <w:r w:rsidR="004435D2" w:rsidRPr="00E44404">
              <w:rPr>
                <w:rFonts w:ascii="Arial" w:hAnsi="Arial"/>
                <w:sz w:val="22"/>
                <w:szCs w:val="22"/>
              </w:rPr>
              <w:t>; make recommendations on assessment processes and content</w:t>
            </w:r>
          </w:p>
        </w:tc>
        <w:tc>
          <w:tcPr>
            <w:tcW w:w="1620" w:type="dxa"/>
          </w:tcPr>
          <w:p w14:paraId="64E8E4B3" w14:textId="77777777" w:rsidR="004435D2" w:rsidRPr="00E44404" w:rsidRDefault="004435D2" w:rsidP="00A01FE7">
            <w:pPr>
              <w:rPr>
                <w:rFonts w:ascii="Arial" w:hAnsi="Arial"/>
                <w:sz w:val="22"/>
                <w:szCs w:val="22"/>
              </w:rPr>
            </w:pPr>
          </w:p>
        </w:tc>
        <w:tc>
          <w:tcPr>
            <w:tcW w:w="1440" w:type="dxa"/>
          </w:tcPr>
          <w:p w14:paraId="559AA162" w14:textId="77777777" w:rsidR="004435D2" w:rsidRPr="00E44404" w:rsidRDefault="004435D2" w:rsidP="00A01FE7">
            <w:pPr>
              <w:rPr>
                <w:rFonts w:ascii="Arial" w:hAnsi="Arial"/>
                <w:sz w:val="22"/>
                <w:szCs w:val="22"/>
              </w:rPr>
            </w:pPr>
          </w:p>
        </w:tc>
      </w:tr>
      <w:tr w:rsidR="00A01FE7" w:rsidRPr="00E44404" w14:paraId="346DC780" w14:textId="77777777" w:rsidTr="00F4631C">
        <w:tc>
          <w:tcPr>
            <w:tcW w:w="1638" w:type="dxa"/>
            <w:shd w:val="clear" w:color="auto" w:fill="auto"/>
          </w:tcPr>
          <w:p w14:paraId="0C4925BB" w14:textId="77777777" w:rsidR="004435D2" w:rsidRPr="00E44404" w:rsidRDefault="004435D2" w:rsidP="00A01FE7">
            <w:pPr>
              <w:rPr>
                <w:rFonts w:ascii="Arial" w:hAnsi="Arial"/>
                <w:b/>
                <w:sz w:val="22"/>
                <w:szCs w:val="22"/>
              </w:rPr>
            </w:pPr>
            <w:r w:rsidRPr="00E44404">
              <w:rPr>
                <w:rFonts w:ascii="Arial" w:hAnsi="Arial"/>
                <w:b/>
                <w:sz w:val="22"/>
                <w:szCs w:val="22"/>
              </w:rPr>
              <w:t>Student Support</w:t>
            </w:r>
          </w:p>
        </w:tc>
        <w:tc>
          <w:tcPr>
            <w:tcW w:w="2700" w:type="dxa"/>
          </w:tcPr>
          <w:p w14:paraId="6D3927EF" w14:textId="77777777" w:rsidR="004435D2" w:rsidRPr="00E44404" w:rsidRDefault="004435D2" w:rsidP="00A01FE7">
            <w:pPr>
              <w:rPr>
                <w:rFonts w:ascii="Arial" w:hAnsi="Arial"/>
                <w:sz w:val="22"/>
                <w:szCs w:val="22"/>
              </w:rPr>
            </w:pPr>
            <w:r w:rsidRPr="00E44404">
              <w:rPr>
                <w:rFonts w:ascii="Arial" w:hAnsi="Arial"/>
                <w:sz w:val="22"/>
                <w:szCs w:val="22"/>
              </w:rPr>
              <w:t>Comprehensive student supports are in place to ensure their success in the career pathway</w:t>
            </w:r>
          </w:p>
        </w:tc>
        <w:tc>
          <w:tcPr>
            <w:tcW w:w="3420" w:type="dxa"/>
            <w:shd w:val="clear" w:color="auto" w:fill="auto"/>
          </w:tcPr>
          <w:p w14:paraId="44BDF416" w14:textId="77777777" w:rsidR="004435D2" w:rsidRPr="00E44404" w:rsidRDefault="004435D2" w:rsidP="00A01FE7">
            <w:pPr>
              <w:rPr>
                <w:rFonts w:ascii="Arial" w:hAnsi="Arial"/>
                <w:sz w:val="22"/>
                <w:szCs w:val="22"/>
              </w:rPr>
            </w:pPr>
            <w:r w:rsidRPr="00E44404">
              <w:rPr>
                <w:rFonts w:ascii="Arial" w:hAnsi="Arial"/>
                <w:sz w:val="22"/>
                <w:szCs w:val="22"/>
              </w:rPr>
              <w:t>Develop a comprehensive student support plan that includes:</w:t>
            </w:r>
          </w:p>
          <w:p w14:paraId="4649B800" w14:textId="77777777" w:rsidR="004435D2" w:rsidRPr="00E44404" w:rsidRDefault="004435D2" w:rsidP="00F4631C">
            <w:pPr>
              <w:pStyle w:val="ListParagraph"/>
              <w:numPr>
                <w:ilvl w:val="0"/>
                <w:numId w:val="51"/>
              </w:numPr>
              <w:rPr>
                <w:rFonts w:ascii="Arial" w:hAnsi="Arial" w:cstheme="majorBidi"/>
                <w:b/>
                <w:bCs/>
                <w:color w:val="4F81BD" w:themeColor="accent1"/>
                <w:sz w:val="22"/>
                <w:szCs w:val="22"/>
              </w:rPr>
            </w:pPr>
            <w:r w:rsidRPr="00E44404">
              <w:rPr>
                <w:rFonts w:ascii="Arial" w:hAnsi="Arial"/>
                <w:sz w:val="22"/>
                <w:szCs w:val="22"/>
              </w:rPr>
              <w:t>Tutoring and other academic supports</w:t>
            </w:r>
          </w:p>
          <w:p w14:paraId="1524A0D5" w14:textId="77777777" w:rsidR="004435D2" w:rsidRPr="00E44404" w:rsidRDefault="004435D2" w:rsidP="00F4631C">
            <w:pPr>
              <w:pStyle w:val="ListParagraph"/>
              <w:numPr>
                <w:ilvl w:val="0"/>
                <w:numId w:val="51"/>
              </w:numPr>
              <w:rPr>
                <w:rFonts w:ascii="Arial" w:hAnsi="Arial" w:cstheme="majorBidi"/>
                <w:b/>
                <w:bCs/>
                <w:color w:val="4F81BD" w:themeColor="accent1"/>
                <w:sz w:val="22"/>
                <w:szCs w:val="22"/>
              </w:rPr>
            </w:pPr>
            <w:r w:rsidRPr="00E44404">
              <w:rPr>
                <w:rFonts w:ascii="Arial" w:hAnsi="Arial"/>
                <w:sz w:val="22"/>
                <w:szCs w:val="22"/>
              </w:rPr>
              <w:t>Intensive, sustained advising on college and career</w:t>
            </w:r>
            <w:r w:rsidR="00F15ADE">
              <w:rPr>
                <w:rFonts w:ascii="Arial" w:hAnsi="Arial"/>
                <w:sz w:val="22"/>
                <w:szCs w:val="22"/>
              </w:rPr>
              <w:t>s</w:t>
            </w:r>
          </w:p>
          <w:p w14:paraId="393AD423" w14:textId="77777777" w:rsidR="004435D2" w:rsidRPr="00E44404" w:rsidRDefault="004435D2" w:rsidP="00F4631C">
            <w:pPr>
              <w:pStyle w:val="ListParagraph"/>
              <w:numPr>
                <w:ilvl w:val="0"/>
                <w:numId w:val="51"/>
              </w:numPr>
              <w:rPr>
                <w:rFonts w:ascii="Arial" w:hAnsi="Arial" w:cstheme="majorBidi"/>
                <w:b/>
                <w:bCs/>
                <w:color w:val="4F81BD" w:themeColor="accent1"/>
                <w:sz w:val="22"/>
                <w:szCs w:val="22"/>
              </w:rPr>
            </w:pPr>
            <w:r w:rsidRPr="00E44404">
              <w:rPr>
                <w:rFonts w:ascii="Arial" w:hAnsi="Arial"/>
                <w:sz w:val="22"/>
                <w:szCs w:val="22"/>
              </w:rPr>
              <w:t>Strategies to address the needs of students who are not making adequate progress</w:t>
            </w:r>
          </w:p>
        </w:tc>
        <w:tc>
          <w:tcPr>
            <w:tcW w:w="2340" w:type="dxa"/>
            <w:shd w:val="clear" w:color="auto" w:fill="auto"/>
          </w:tcPr>
          <w:p w14:paraId="20E90481" w14:textId="77777777" w:rsidR="003508E5" w:rsidRDefault="003508E5" w:rsidP="00A01FE7">
            <w:pPr>
              <w:rPr>
                <w:rFonts w:ascii="Arial" w:hAnsi="Arial"/>
                <w:sz w:val="22"/>
                <w:szCs w:val="22"/>
              </w:rPr>
            </w:pPr>
            <w:r>
              <w:rPr>
                <w:rFonts w:ascii="Arial" w:hAnsi="Arial"/>
                <w:sz w:val="22"/>
                <w:szCs w:val="22"/>
              </w:rPr>
              <w:t>Take inventory of existing</w:t>
            </w:r>
            <w:r w:rsidRPr="00E44404">
              <w:rPr>
                <w:rFonts w:ascii="Arial" w:hAnsi="Arial"/>
                <w:sz w:val="22"/>
                <w:szCs w:val="22"/>
              </w:rPr>
              <w:t xml:space="preserve"> supports </w:t>
            </w:r>
            <w:r>
              <w:rPr>
                <w:rFonts w:ascii="Arial" w:hAnsi="Arial"/>
                <w:sz w:val="22"/>
                <w:szCs w:val="22"/>
              </w:rPr>
              <w:t xml:space="preserve">available </w:t>
            </w:r>
            <w:r w:rsidRPr="00E44404">
              <w:rPr>
                <w:rFonts w:ascii="Arial" w:hAnsi="Arial"/>
                <w:sz w:val="22"/>
                <w:szCs w:val="22"/>
              </w:rPr>
              <w:t>for students</w:t>
            </w:r>
            <w:r>
              <w:rPr>
                <w:rFonts w:ascii="Arial" w:hAnsi="Arial"/>
                <w:sz w:val="22"/>
                <w:szCs w:val="22"/>
              </w:rPr>
              <w:t>, and identify any gaps in services with an eye toward</w:t>
            </w:r>
            <w:r w:rsidR="00D46640">
              <w:rPr>
                <w:rFonts w:ascii="Arial" w:hAnsi="Arial"/>
                <w:sz w:val="22"/>
                <w:szCs w:val="22"/>
              </w:rPr>
              <w:t xml:space="preserve"> </w:t>
            </w:r>
            <w:r w:rsidR="00C42CFD">
              <w:rPr>
                <w:rFonts w:ascii="Arial" w:hAnsi="Arial"/>
                <w:sz w:val="22"/>
                <w:szCs w:val="22"/>
              </w:rPr>
              <w:t>anticipated</w:t>
            </w:r>
            <w:r w:rsidR="00D46640">
              <w:rPr>
                <w:rFonts w:ascii="Arial" w:hAnsi="Arial"/>
                <w:sz w:val="22"/>
                <w:szCs w:val="22"/>
              </w:rPr>
              <w:t xml:space="preserve"> needs of</w:t>
            </w:r>
            <w:r>
              <w:rPr>
                <w:rFonts w:ascii="Arial" w:hAnsi="Arial"/>
                <w:sz w:val="22"/>
                <w:szCs w:val="22"/>
              </w:rPr>
              <w:t xml:space="preserve"> students in </w:t>
            </w:r>
            <w:r w:rsidR="00C42CFD">
              <w:rPr>
                <w:rFonts w:ascii="Arial" w:hAnsi="Arial"/>
                <w:sz w:val="22"/>
                <w:szCs w:val="22"/>
              </w:rPr>
              <w:t xml:space="preserve">the </w:t>
            </w:r>
            <w:r>
              <w:rPr>
                <w:rFonts w:ascii="Arial" w:hAnsi="Arial"/>
                <w:sz w:val="22"/>
                <w:szCs w:val="22"/>
              </w:rPr>
              <w:t>career pathway</w:t>
            </w:r>
          </w:p>
          <w:p w14:paraId="265E8EC6" w14:textId="77777777" w:rsidR="003508E5" w:rsidRDefault="003508E5" w:rsidP="00A01FE7">
            <w:pPr>
              <w:rPr>
                <w:rFonts w:ascii="Arial" w:hAnsi="Arial"/>
                <w:sz w:val="22"/>
                <w:szCs w:val="22"/>
              </w:rPr>
            </w:pPr>
          </w:p>
          <w:p w14:paraId="14980777" w14:textId="77777777" w:rsidR="0070380E" w:rsidRPr="00E44404" w:rsidRDefault="004435D2" w:rsidP="00A01FE7">
            <w:pPr>
              <w:rPr>
                <w:rFonts w:ascii="Arial" w:hAnsi="Arial"/>
                <w:sz w:val="22"/>
                <w:szCs w:val="22"/>
              </w:rPr>
            </w:pPr>
            <w:r w:rsidRPr="00E44404">
              <w:rPr>
                <w:rFonts w:ascii="Arial" w:hAnsi="Arial"/>
                <w:sz w:val="22"/>
                <w:szCs w:val="22"/>
              </w:rPr>
              <w:t>Provide recommendations on student support systems, staffing, and services</w:t>
            </w:r>
          </w:p>
        </w:tc>
        <w:tc>
          <w:tcPr>
            <w:tcW w:w="1620" w:type="dxa"/>
          </w:tcPr>
          <w:p w14:paraId="2763294A" w14:textId="77777777" w:rsidR="004435D2" w:rsidRPr="00E44404" w:rsidRDefault="004435D2" w:rsidP="00A01FE7">
            <w:pPr>
              <w:rPr>
                <w:rFonts w:ascii="Arial" w:hAnsi="Arial"/>
                <w:sz w:val="22"/>
                <w:szCs w:val="22"/>
              </w:rPr>
            </w:pPr>
          </w:p>
        </w:tc>
        <w:tc>
          <w:tcPr>
            <w:tcW w:w="1440" w:type="dxa"/>
          </w:tcPr>
          <w:p w14:paraId="2233B32F" w14:textId="77777777" w:rsidR="004435D2" w:rsidRPr="00E44404" w:rsidRDefault="004435D2" w:rsidP="00A01FE7">
            <w:pPr>
              <w:rPr>
                <w:rFonts w:ascii="Arial" w:hAnsi="Arial"/>
                <w:sz w:val="22"/>
                <w:szCs w:val="22"/>
              </w:rPr>
            </w:pPr>
          </w:p>
        </w:tc>
      </w:tr>
      <w:tr w:rsidR="006F659E" w:rsidRPr="00E44404" w14:paraId="082D8A43" w14:textId="77777777" w:rsidTr="00F4631C">
        <w:trPr>
          <w:trHeight w:val="4400"/>
        </w:trPr>
        <w:tc>
          <w:tcPr>
            <w:tcW w:w="1638" w:type="dxa"/>
            <w:shd w:val="clear" w:color="auto" w:fill="auto"/>
          </w:tcPr>
          <w:p w14:paraId="728B4087" w14:textId="77777777" w:rsidR="006F659E" w:rsidRPr="00E44404" w:rsidRDefault="006F659E" w:rsidP="006F659E">
            <w:pPr>
              <w:rPr>
                <w:rFonts w:ascii="Arial" w:hAnsi="Arial"/>
                <w:b/>
                <w:sz w:val="22"/>
                <w:szCs w:val="22"/>
              </w:rPr>
            </w:pPr>
            <w:r w:rsidRPr="00E44404">
              <w:rPr>
                <w:rFonts w:ascii="Arial" w:hAnsi="Arial"/>
                <w:b/>
                <w:sz w:val="22"/>
                <w:szCs w:val="22"/>
              </w:rPr>
              <w:t>Student Recruitment</w:t>
            </w:r>
          </w:p>
        </w:tc>
        <w:tc>
          <w:tcPr>
            <w:tcW w:w="2700" w:type="dxa"/>
          </w:tcPr>
          <w:p w14:paraId="633782BC" w14:textId="77777777" w:rsidR="006F659E" w:rsidRPr="00E44404" w:rsidRDefault="006F659E" w:rsidP="00B26406">
            <w:pPr>
              <w:rPr>
                <w:rFonts w:ascii="Arial" w:hAnsi="Arial"/>
                <w:sz w:val="22"/>
                <w:szCs w:val="22"/>
              </w:rPr>
            </w:pPr>
            <w:r w:rsidRPr="00F4631C">
              <w:rPr>
                <w:rFonts w:ascii="Arial" w:hAnsi="Arial"/>
                <w:sz w:val="22"/>
                <w:szCs w:val="22"/>
              </w:rPr>
              <w:t xml:space="preserve">Identify </w:t>
            </w:r>
            <w:r w:rsidR="005A05F7">
              <w:rPr>
                <w:rFonts w:ascii="Arial" w:hAnsi="Arial"/>
                <w:sz w:val="22"/>
                <w:szCs w:val="22"/>
              </w:rPr>
              <w:t>[</w:t>
            </w:r>
            <w:r w:rsidR="00B26406">
              <w:rPr>
                <w:rFonts w:ascii="Arial" w:hAnsi="Arial"/>
                <w:sz w:val="22"/>
                <w:szCs w:val="22"/>
              </w:rPr>
              <w:t>#</w:t>
            </w:r>
            <w:r w:rsidR="005A05F7">
              <w:rPr>
                <w:rFonts w:ascii="Arial" w:hAnsi="Arial"/>
                <w:sz w:val="22"/>
                <w:szCs w:val="22"/>
              </w:rPr>
              <w:t xml:space="preserve">] </w:t>
            </w:r>
            <w:r w:rsidRPr="00F4631C">
              <w:rPr>
                <w:rFonts w:ascii="Arial" w:hAnsi="Arial"/>
                <w:sz w:val="22"/>
                <w:szCs w:val="22"/>
              </w:rPr>
              <w:t>students</w:t>
            </w:r>
            <w:r w:rsidRPr="00E44404">
              <w:rPr>
                <w:rFonts w:ascii="Arial" w:hAnsi="Arial"/>
                <w:sz w:val="22"/>
                <w:szCs w:val="22"/>
              </w:rPr>
              <w:t xml:space="preserve"> to form the first cohort in career pathways</w:t>
            </w:r>
          </w:p>
        </w:tc>
        <w:tc>
          <w:tcPr>
            <w:tcW w:w="3420" w:type="dxa"/>
            <w:shd w:val="clear" w:color="auto" w:fill="auto"/>
          </w:tcPr>
          <w:p w14:paraId="639F64B3" w14:textId="77777777" w:rsidR="006F659E" w:rsidRPr="00E44404" w:rsidRDefault="006F659E" w:rsidP="006F659E">
            <w:pPr>
              <w:rPr>
                <w:rFonts w:ascii="Arial" w:hAnsi="Arial"/>
                <w:sz w:val="22"/>
                <w:szCs w:val="22"/>
              </w:rPr>
            </w:pPr>
            <w:r w:rsidRPr="00E44404">
              <w:rPr>
                <w:rFonts w:ascii="Arial" w:hAnsi="Arial"/>
                <w:sz w:val="22"/>
                <w:szCs w:val="22"/>
              </w:rPr>
              <w:t>Recruit students to enter the 9-14 career pathway</w:t>
            </w:r>
            <w:r w:rsidR="00F15ADE">
              <w:rPr>
                <w:rFonts w:ascii="Arial" w:hAnsi="Arial"/>
                <w:sz w:val="22"/>
                <w:szCs w:val="22"/>
              </w:rPr>
              <w:t>:</w:t>
            </w:r>
          </w:p>
          <w:p w14:paraId="74E71146" w14:textId="77777777" w:rsidR="006F659E" w:rsidRPr="00E44404" w:rsidRDefault="006F659E" w:rsidP="00F4631C">
            <w:pPr>
              <w:pStyle w:val="ListParagraph"/>
              <w:numPr>
                <w:ilvl w:val="0"/>
                <w:numId w:val="52"/>
              </w:numPr>
              <w:rPr>
                <w:rFonts w:ascii="Arial" w:hAnsi="Arial" w:cstheme="majorBidi"/>
                <w:b/>
                <w:bCs/>
                <w:color w:val="4F81BD" w:themeColor="accent1"/>
                <w:sz w:val="22"/>
                <w:szCs w:val="22"/>
              </w:rPr>
            </w:pPr>
            <w:r w:rsidRPr="00E44404">
              <w:rPr>
                <w:rFonts w:ascii="Arial" w:hAnsi="Arial"/>
                <w:sz w:val="22"/>
                <w:szCs w:val="22"/>
              </w:rPr>
              <w:t>What is your target student population and how will students be identified?</w:t>
            </w:r>
          </w:p>
          <w:p w14:paraId="5F8E99FF" w14:textId="77777777" w:rsidR="006F659E" w:rsidRPr="00E44404" w:rsidRDefault="006F659E" w:rsidP="00F4631C">
            <w:pPr>
              <w:pStyle w:val="ListParagraph"/>
              <w:numPr>
                <w:ilvl w:val="0"/>
                <w:numId w:val="52"/>
              </w:numPr>
              <w:ind w:left="344" w:hanging="344"/>
              <w:rPr>
                <w:rFonts w:ascii="Arial" w:hAnsi="Arial" w:cstheme="majorBidi"/>
                <w:b/>
                <w:bCs/>
                <w:color w:val="4F81BD" w:themeColor="accent1"/>
                <w:sz w:val="22"/>
                <w:szCs w:val="22"/>
              </w:rPr>
            </w:pPr>
            <w:r w:rsidRPr="00E44404">
              <w:rPr>
                <w:rFonts w:ascii="Arial" w:hAnsi="Arial"/>
                <w:sz w:val="22"/>
                <w:szCs w:val="22"/>
              </w:rPr>
              <w:t>How will you ensure recruitment efforts target these students?</w:t>
            </w:r>
          </w:p>
          <w:p w14:paraId="7CB6B74E" w14:textId="77777777" w:rsidR="006F659E" w:rsidRPr="00E44404" w:rsidRDefault="006F659E" w:rsidP="00F4631C">
            <w:pPr>
              <w:pStyle w:val="ListParagraph"/>
              <w:numPr>
                <w:ilvl w:val="0"/>
                <w:numId w:val="52"/>
              </w:numPr>
              <w:ind w:left="344" w:hanging="344"/>
              <w:rPr>
                <w:rFonts w:ascii="Arial" w:hAnsi="Arial"/>
                <w:sz w:val="22"/>
                <w:szCs w:val="22"/>
              </w:rPr>
            </w:pPr>
            <w:r w:rsidRPr="00E44404">
              <w:rPr>
                <w:rFonts w:ascii="Arial" w:hAnsi="Arial"/>
                <w:sz w:val="22"/>
                <w:szCs w:val="22"/>
              </w:rPr>
              <w:t>What recruitment and marketing materials will you need that clearly inform and excite students and families about the pathway?</w:t>
            </w:r>
          </w:p>
          <w:p w14:paraId="08A32C37" w14:textId="77777777" w:rsidR="006F659E" w:rsidRPr="00E44404" w:rsidRDefault="006F659E" w:rsidP="00F4631C">
            <w:pPr>
              <w:pStyle w:val="ListParagraph"/>
              <w:numPr>
                <w:ilvl w:val="0"/>
                <w:numId w:val="52"/>
              </w:numPr>
              <w:ind w:left="344" w:hanging="344"/>
              <w:rPr>
                <w:rFonts w:ascii="Arial" w:hAnsi="Arial" w:cstheme="majorBidi"/>
                <w:b/>
                <w:bCs/>
                <w:color w:val="4F81BD" w:themeColor="accent1"/>
                <w:sz w:val="22"/>
                <w:szCs w:val="22"/>
              </w:rPr>
            </w:pPr>
            <w:r w:rsidRPr="00E44404">
              <w:rPr>
                <w:rFonts w:ascii="Arial" w:hAnsi="Arial"/>
                <w:sz w:val="22"/>
                <w:szCs w:val="22"/>
              </w:rPr>
              <w:t>What outreach methods are best used to inform students and families about the pathway?</w:t>
            </w:r>
          </w:p>
        </w:tc>
        <w:tc>
          <w:tcPr>
            <w:tcW w:w="2340" w:type="dxa"/>
            <w:shd w:val="clear" w:color="auto" w:fill="auto"/>
          </w:tcPr>
          <w:p w14:paraId="76E3FDA3" w14:textId="77777777" w:rsidR="00953657" w:rsidRDefault="00953657" w:rsidP="00953657">
            <w:pPr>
              <w:rPr>
                <w:rFonts w:ascii="Arial" w:hAnsi="Arial"/>
                <w:sz w:val="22"/>
                <w:szCs w:val="22"/>
              </w:rPr>
            </w:pPr>
            <w:r>
              <w:rPr>
                <w:rFonts w:ascii="Arial" w:hAnsi="Arial"/>
                <w:sz w:val="22"/>
                <w:szCs w:val="22"/>
              </w:rPr>
              <w:t>M</w:t>
            </w:r>
            <w:r w:rsidR="006F659E" w:rsidRPr="00E44404">
              <w:rPr>
                <w:rFonts w:ascii="Arial" w:hAnsi="Arial"/>
                <w:sz w:val="22"/>
                <w:szCs w:val="22"/>
              </w:rPr>
              <w:t>ake recommendations on outreach and engagement strategies</w:t>
            </w:r>
          </w:p>
          <w:p w14:paraId="2386573E" w14:textId="77777777" w:rsidR="00953657" w:rsidRDefault="00953657" w:rsidP="00953657">
            <w:pPr>
              <w:rPr>
                <w:rFonts w:ascii="Arial" w:hAnsi="Arial"/>
                <w:sz w:val="22"/>
                <w:szCs w:val="22"/>
              </w:rPr>
            </w:pPr>
          </w:p>
          <w:p w14:paraId="73CDB744" w14:textId="77777777" w:rsidR="00BF5430" w:rsidRPr="00E44404" w:rsidRDefault="00BF5430" w:rsidP="00BF5430">
            <w:pPr>
              <w:rPr>
                <w:rFonts w:ascii="Arial" w:hAnsi="Arial"/>
                <w:sz w:val="22"/>
                <w:szCs w:val="22"/>
              </w:rPr>
            </w:pPr>
            <w:r>
              <w:rPr>
                <w:rFonts w:ascii="Arial" w:hAnsi="Arial"/>
                <w:sz w:val="22"/>
                <w:szCs w:val="22"/>
              </w:rPr>
              <w:t xml:space="preserve">Coordinate </w:t>
            </w:r>
            <w:r w:rsidRPr="00E44404">
              <w:rPr>
                <w:rFonts w:ascii="Arial" w:hAnsi="Arial"/>
                <w:sz w:val="22"/>
                <w:szCs w:val="22"/>
              </w:rPr>
              <w:t>student recruitment efforts</w:t>
            </w:r>
          </w:p>
        </w:tc>
        <w:tc>
          <w:tcPr>
            <w:tcW w:w="1620" w:type="dxa"/>
          </w:tcPr>
          <w:p w14:paraId="35FCB26D" w14:textId="77777777" w:rsidR="006F659E" w:rsidRPr="00E44404" w:rsidRDefault="006F659E" w:rsidP="006F659E">
            <w:pPr>
              <w:rPr>
                <w:rFonts w:ascii="Arial" w:hAnsi="Arial"/>
                <w:sz w:val="22"/>
                <w:szCs w:val="22"/>
              </w:rPr>
            </w:pPr>
          </w:p>
        </w:tc>
        <w:tc>
          <w:tcPr>
            <w:tcW w:w="1440" w:type="dxa"/>
          </w:tcPr>
          <w:p w14:paraId="3A55C9DA" w14:textId="77777777" w:rsidR="006F659E" w:rsidRPr="00E44404" w:rsidRDefault="006F659E" w:rsidP="006F659E">
            <w:pPr>
              <w:rPr>
                <w:rFonts w:ascii="Arial" w:hAnsi="Arial"/>
                <w:sz w:val="22"/>
                <w:szCs w:val="22"/>
              </w:rPr>
            </w:pPr>
          </w:p>
        </w:tc>
      </w:tr>
      <w:tr w:rsidR="006F659E" w:rsidRPr="00E44404" w14:paraId="1D57893A" w14:textId="77777777" w:rsidTr="00F4631C">
        <w:trPr>
          <w:trHeight w:val="4400"/>
        </w:trPr>
        <w:tc>
          <w:tcPr>
            <w:tcW w:w="1638" w:type="dxa"/>
            <w:shd w:val="clear" w:color="auto" w:fill="auto"/>
          </w:tcPr>
          <w:p w14:paraId="561DEC8D" w14:textId="77777777" w:rsidR="006F659E" w:rsidRPr="00E44404" w:rsidRDefault="006F659E" w:rsidP="00117C67">
            <w:pPr>
              <w:rPr>
                <w:rFonts w:ascii="Arial" w:hAnsi="Arial"/>
                <w:b/>
                <w:sz w:val="22"/>
                <w:szCs w:val="22"/>
              </w:rPr>
            </w:pPr>
            <w:r>
              <w:rPr>
                <w:rFonts w:ascii="Arial" w:hAnsi="Arial"/>
                <w:b/>
                <w:sz w:val="22"/>
                <w:szCs w:val="22"/>
              </w:rPr>
              <w:t xml:space="preserve">Project </w:t>
            </w:r>
            <w:r w:rsidRPr="00A2063C">
              <w:rPr>
                <w:rFonts w:ascii="Arial" w:hAnsi="Arial"/>
                <w:b/>
                <w:sz w:val="22"/>
                <w:szCs w:val="22"/>
              </w:rPr>
              <w:t>Management</w:t>
            </w:r>
          </w:p>
        </w:tc>
        <w:tc>
          <w:tcPr>
            <w:tcW w:w="2700" w:type="dxa"/>
          </w:tcPr>
          <w:p w14:paraId="5508D09C" w14:textId="77777777" w:rsidR="00A2063C" w:rsidRPr="000C40A7" w:rsidRDefault="00A2063C" w:rsidP="00A2063C">
            <w:pPr>
              <w:rPr>
                <w:rFonts w:ascii="Arial" w:hAnsi="Arial"/>
                <w:sz w:val="22"/>
                <w:szCs w:val="22"/>
              </w:rPr>
            </w:pPr>
            <w:r>
              <w:rPr>
                <w:rFonts w:ascii="Arial" w:hAnsi="Arial"/>
                <w:sz w:val="22"/>
                <w:szCs w:val="22"/>
              </w:rPr>
              <w:t xml:space="preserve">Effective and efficient </w:t>
            </w:r>
            <w:r w:rsidR="00187693">
              <w:rPr>
                <w:rFonts w:ascii="Arial" w:hAnsi="Arial"/>
                <w:sz w:val="22"/>
                <w:szCs w:val="22"/>
              </w:rPr>
              <w:t xml:space="preserve">project </w:t>
            </w:r>
            <w:r>
              <w:rPr>
                <w:rFonts w:ascii="Arial" w:hAnsi="Arial"/>
                <w:sz w:val="22"/>
                <w:szCs w:val="22"/>
              </w:rPr>
              <w:t xml:space="preserve">organization, capacity-building, and </w:t>
            </w:r>
            <w:r w:rsidR="00187693">
              <w:rPr>
                <w:rFonts w:ascii="Arial" w:hAnsi="Arial"/>
                <w:sz w:val="22"/>
                <w:szCs w:val="22"/>
              </w:rPr>
              <w:t xml:space="preserve">ongoing monitoring and management of </w:t>
            </w:r>
            <w:r w:rsidR="00875D6A">
              <w:rPr>
                <w:rFonts w:ascii="Arial" w:hAnsi="Arial"/>
                <w:sz w:val="22"/>
                <w:szCs w:val="22"/>
              </w:rPr>
              <w:t>[xxx]</w:t>
            </w:r>
            <w:r w:rsidR="00187693">
              <w:rPr>
                <w:rFonts w:ascii="Arial" w:hAnsi="Arial"/>
                <w:sz w:val="22"/>
                <w:szCs w:val="22"/>
              </w:rPr>
              <w:t xml:space="preserve"> progress</w:t>
            </w:r>
            <w:r w:rsidR="0036712B">
              <w:rPr>
                <w:rFonts w:ascii="Arial" w:hAnsi="Arial"/>
                <w:sz w:val="22"/>
                <w:szCs w:val="22"/>
              </w:rPr>
              <w:t>, with clear benchmarks and metrics for success</w:t>
            </w:r>
          </w:p>
        </w:tc>
        <w:tc>
          <w:tcPr>
            <w:tcW w:w="3420" w:type="dxa"/>
            <w:shd w:val="clear" w:color="auto" w:fill="auto"/>
          </w:tcPr>
          <w:p w14:paraId="4E37E662" w14:textId="77777777" w:rsidR="00A2063C" w:rsidRPr="00187693" w:rsidRDefault="000C40A7" w:rsidP="00117C67">
            <w:pPr>
              <w:rPr>
                <w:rFonts w:ascii="Arial" w:hAnsi="Arial"/>
                <w:sz w:val="22"/>
                <w:szCs w:val="22"/>
              </w:rPr>
            </w:pPr>
            <w:r>
              <w:rPr>
                <w:rFonts w:ascii="Arial" w:hAnsi="Arial"/>
                <w:sz w:val="22"/>
                <w:szCs w:val="22"/>
              </w:rPr>
              <w:t xml:space="preserve">Guide and manage the </w:t>
            </w:r>
            <w:r w:rsidR="00187693">
              <w:rPr>
                <w:rFonts w:ascii="Arial" w:hAnsi="Arial"/>
                <w:sz w:val="22"/>
                <w:szCs w:val="22"/>
              </w:rPr>
              <w:t>project development</w:t>
            </w:r>
            <w:r>
              <w:rPr>
                <w:rFonts w:ascii="Arial" w:hAnsi="Arial"/>
                <w:sz w:val="22"/>
                <w:szCs w:val="22"/>
              </w:rPr>
              <w:t>, implementation,</w:t>
            </w:r>
            <w:r w:rsidR="00187693">
              <w:rPr>
                <w:rFonts w:ascii="Arial" w:hAnsi="Arial"/>
                <w:sz w:val="22"/>
                <w:szCs w:val="22"/>
              </w:rPr>
              <w:t xml:space="preserve"> and </w:t>
            </w:r>
            <w:r>
              <w:rPr>
                <w:rFonts w:ascii="Arial" w:hAnsi="Arial"/>
                <w:sz w:val="22"/>
                <w:szCs w:val="22"/>
              </w:rPr>
              <w:t>ongoing improvement</w:t>
            </w:r>
            <w:r w:rsidR="00187693">
              <w:rPr>
                <w:rFonts w:ascii="Arial" w:hAnsi="Arial"/>
                <w:sz w:val="22"/>
                <w:szCs w:val="22"/>
              </w:rPr>
              <w:t>:</w:t>
            </w:r>
          </w:p>
          <w:p w14:paraId="518E2527" w14:textId="77777777" w:rsidR="00A2063C" w:rsidRPr="000C40A7" w:rsidRDefault="000C40A7" w:rsidP="00F4631C">
            <w:pPr>
              <w:pStyle w:val="ListParagraph"/>
              <w:numPr>
                <w:ilvl w:val="0"/>
                <w:numId w:val="54"/>
              </w:numPr>
              <w:rPr>
                <w:rFonts w:ascii="Arial" w:hAnsi="Arial" w:cstheme="majorBidi"/>
                <w:b/>
                <w:bCs/>
                <w:color w:val="4F81BD" w:themeColor="accent1"/>
                <w:sz w:val="22"/>
                <w:szCs w:val="22"/>
              </w:rPr>
            </w:pPr>
            <w:r>
              <w:rPr>
                <w:rFonts w:ascii="Arial" w:hAnsi="Arial"/>
                <w:sz w:val="22"/>
                <w:szCs w:val="22"/>
              </w:rPr>
              <w:t>Creating</w:t>
            </w:r>
            <w:r w:rsidR="00A2063C" w:rsidRPr="00187693">
              <w:rPr>
                <w:rFonts w:ascii="Arial" w:hAnsi="Arial"/>
                <w:sz w:val="22"/>
                <w:szCs w:val="22"/>
              </w:rPr>
              <w:t xml:space="preserve"> tools</w:t>
            </w:r>
            <w:r>
              <w:rPr>
                <w:rFonts w:ascii="Arial" w:hAnsi="Arial"/>
                <w:sz w:val="22"/>
                <w:szCs w:val="22"/>
              </w:rPr>
              <w:t xml:space="preserve">, metrics, and </w:t>
            </w:r>
            <w:r w:rsidRPr="000C40A7">
              <w:rPr>
                <w:rFonts w:ascii="Arial" w:hAnsi="Arial"/>
                <w:sz w:val="22"/>
                <w:szCs w:val="22"/>
              </w:rPr>
              <w:t>processes</w:t>
            </w:r>
            <w:r w:rsidR="00A2063C" w:rsidRPr="000C40A7">
              <w:rPr>
                <w:rFonts w:ascii="Arial" w:hAnsi="Arial"/>
                <w:sz w:val="22"/>
                <w:szCs w:val="22"/>
              </w:rPr>
              <w:t xml:space="preserve"> </w:t>
            </w:r>
            <w:r w:rsidRPr="000C40A7">
              <w:rPr>
                <w:rFonts w:ascii="Arial" w:hAnsi="Arial"/>
                <w:sz w:val="22"/>
                <w:szCs w:val="22"/>
              </w:rPr>
              <w:t xml:space="preserve">to </w:t>
            </w:r>
            <w:r w:rsidR="00A2063C" w:rsidRPr="000C40A7">
              <w:rPr>
                <w:rFonts w:ascii="Arial" w:hAnsi="Arial"/>
                <w:sz w:val="22"/>
                <w:szCs w:val="22"/>
              </w:rPr>
              <w:t xml:space="preserve">keep the </w:t>
            </w:r>
            <w:r w:rsidRPr="000C40A7">
              <w:rPr>
                <w:rFonts w:ascii="Arial" w:hAnsi="Arial"/>
                <w:sz w:val="22"/>
                <w:szCs w:val="22"/>
              </w:rPr>
              <w:t>work on track</w:t>
            </w:r>
          </w:p>
          <w:p w14:paraId="5534240E" w14:textId="77777777" w:rsidR="000C40A7" w:rsidRPr="000C40A7" w:rsidRDefault="000C40A7" w:rsidP="00F4631C">
            <w:pPr>
              <w:pStyle w:val="ListParagraph"/>
              <w:numPr>
                <w:ilvl w:val="0"/>
                <w:numId w:val="54"/>
              </w:numPr>
              <w:rPr>
                <w:rFonts w:ascii="Arial" w:hAnsi="Arial" w:cstheme="majorBidi"/>
                <w:b/>
                <w:bCs/>
                <w:color w:val="4F81BD" w:themeColor="accent1"/>
                <w:sz w:val="22"/>
                <w:szCs w:val="22"/>
              </w:rPr>
            </w:pPr>
            <w:r w:rsidRPr="000C40A7">
              <w:rPr>
                <w:rFonts w:ascii="Arial" w:hAnsi="Arial"/>
                <w:sz w:val="22"/>
                <w:szCs w:val="22"/>
              </w:rPr>
              <w:t>Tailoring staff support to achieve goals and objectives</w:t>
            </w:r>
          </w:p>
          <w:p w14:paraId="4C581396" w14:textId="77777777" w:rsidR="000C40A7" w:rsidRPr="000C40A7" w:rsidRDefault="000C40A7" w:rsidP="00F4631C">
            <w:pPr>
              <w:pStyle w:val="ListParagraph"/>
              <w:numPr>
                <w:ilvl w:val="0"/>
                <w:numId w:val="54"/>
              </w:numPr>
              <w:rPr>
                <w:rFonts w:ascii="Arial" w:hAnsi="Arial" w:cstheme="majorBidi"/>
                <w:b/>
                <w:bCs/>
                <w:color w:val="4F81BD" w:themeColor="accent1"/>
                <w:sz w:val="22"/>
                <w:szCs w:val="22"/>
              </w:rPr>
            </w:pPr>
            <w:r w:rsidRPr="000C40A7">
              <w:rPr>
                <w:rFonts w:ascii="Arial" w:hAnsi="Arial"/>
                <w:sz w:val="22"/>
                <w:szCs w:val="22"/>
              </w:rPr>
              <w:t>Collecting and analyzing relevant data</w:t>
            </w:r>
          </w:p>
          <w:p w14:paraId="69F44DE9" w14:textId="77777777" w:rsidR="00A2063C" w:rsidRPr="00E44404" w:rsidRDefault="000C40A7" w:rsidP="00F4631C">
            <w:pPr>
              <w:pStyle w:val="ListParagraph"/>
              <w:numPr>
                <w:ilvl w:val="0"/>
                <w:numId w:val="54"/>
              </w:numPr>
              <w:rPr>
                <w:rFonts w:ascii="Arial" w:hAnsi="Arial" w:cstheme="majorBidi"/>
                <w:b/>
                <w:bCs/>
                <w:color w:val="4F81BD" w:themeColor="accent1"/>
                <w:sz w:val="22"/>
                <w:szCs w:val="22"/>
              </w:rPr>
            </w:pPr>
            <w:r w:rsidRPr="000C40A7">
              <w:rPr>
                <w:rFonts w:ascii="Arial" w:hAnsi="Arial"/>
                <w:sz w:val="22"/>
                <w:szCs w:val="22"/>
              </w:rPr>
              <w:t>Provide ongoing feedback and direction based on data and needs</w:t>
            </w:r>
          </w:p>
        </w:tc>
        <w:tc>
          <w:tcPr>
            <w:tcW w:w="2340" w:type="dxa"/>
            <w:shd w:val="clear" w:color="auto" w:fill="auto"/>
          </w:tcPr>
          <w:p w14:paraId="5C5DDD7A" w14:textId="77777777" w:rsidR="00E067EB" w:rsidRDefault="0036712B" w:rsidP="00D22CF7">
            <w:pPr>
              <w:rPr>
                <w:rFonts w:ascii="Arial" w:hAnsi="Arial"/>
                <w:sz w:val="22"/>
                <w:szCs w:val="22"/>
              </w:rPr>
            </w:pPr>
            <w:r>
              <w:rPr>
                <w:rFonts w:ascii="Arial" w:hAnsi="Arial"/>
                <w:sz w:val="22"/>
                <w:szCs w:val="22"/>
              </w:rPr>
              <w:t>Manage</w:t>
            </w:r>
            <w:r w:rsidR="00187693">
              <w:rPr>
                <w:rFonts w:ascii="Arial" w:hAnsi="Arial"/>
                <w:sz w:val="22"/>
                <w:szCs w:val="22"/>
              </w:rPr>
              <w:t xml:space="preserve"> the project and train</w:t>
            </w:r>
            <w:r>
              <w:rPr>
                <w:rFonts w:ascii="Arial" w:hAnsi="Arial"/>
                <w:sz w:val="22"/>
                <w:szCs w:val="22"/>
              </w:rPr>
              <w:t>/support</w:t>
            </w:r>
            <w:r w:rsidR="00187693">
              <w:rPr>
                <w:rFonts w:ascii="Arial" w:hAnsi="Arial"/>
                <w:sz w:val="22"/>
                <w:szCs w:val="22"/>
              </w:rPr>
              <w:t xml:space="preserve"> others to lead the work </w:t>
            </w:r>
          </w:p>
          <w:p w14:paraId="18067880" w14:textId="77777777" w:rsidR="00E067EB" w:rsidRDefault="00E067EB" w:rsidP="00D22CF7">
            <w:pPr>
              <w:rPr>
                <w:rFonts w:ascii="Arial" w:hAnsi="Arial"/>
                <w:sz w:val="22"/>
                <w:szCs w:val="22"/>
              </w:rPr>
            </w:pPr>
          </w:p>
          <w:p w14:paraId="4B497E8C" w14:textId="77777777" w:rsidR="00E067EB" w:rsidRDefault="00E067EB" w:rsidP="00D22CF7">
            <w:pPr>
              <w:rPr>
                <w:rFonts w:ascii="Arial" w:hAnsi="Arial"/>
                <w:sz w:val="22"/>
                <w:szCs w:val="22"/>
              </w:rPr>
            </w:pPr>
            <w:r>
              <w:rPr>
                <w:rFonts w:ascii="Arial" w:hAnsi="Arial"/>
                <w:sz w:val="22"/>
                <w:szCs w:val="22"/>
              </w:rPr>
              <w:t>D</w:t>
            </w:r>
            <w:r w:rsidR="00187693">
              <w:rPr>
                <w:rFonts w:ascii="Arial" w:hAnsi="Arial"/>
                <w:sz w:val="22"/>
                <w:szCs w:val="22"/>
              </w:rPr>
              <w:t xml:space="preserve">evelop strategies, tools, and materials </w:t>
            </w:r>
            <w:r w:rsidR="00D22CF7">
              <w:rPr>
                <w:rFonts w:ascii="Arial" w:hAnsi="Arial"/>
                <w:sz w:val="22"/>
                <w:szCs w:val="22"/>
              </w:rPr>
              <w:t>to support sustainability</w:t>
            </w:r>
          </w:p>
          <w:p w14:paraId="5D88959A" w14:textId="77777777" w:rsidR="00E067EB" w:rsidRDefault="00E067EB" w:rsidP="00D22CF7">
            <w:pPr>
              <w:rPr>
                <w:rFonts w:ascii="Arial" w:hAnsi="Arial"/>
                <w:sz w:val="22"/>
                <w:szCs w:val="22"/>
              </w:rPr>
            </w:pPr>
          </w:p>
          <w:p w14:paraId="5BE01F7E" w14:textId="77777777" w:rsidR="006F659E" w:rsidRDefault="00E067EB" w:rsidP="00D22CF7">
            <w:pPr>
              <w:rPr>
                <w:rFonts w:ascii="Arial" w:hAnsi="Arial"/>
                <w:sz w:val="22"/>
                <w:szCs w:val="22"/>
              </w:rPr>
            </w:pPr>
            <w:r>
              <w:rPr>
                <w:rFonts w:ascii="Arial" w:hAnsi="Arial"/>
                <w:sz w:val="22"/>
                <w:szCs w:val="22"/>
              </w:rPr>
              <w:t>Co-develop, lead, and support implementation strategies</w:t>
            </w:r>
            <w:r w:rsidRPr="00A2063C">
              <w:rPr>
                <w:rFonts w:ascii="Arial" w:hAnsi="Arial"/>
                <w:sz w:val="22"/>
                <w:szCs w:val="22"/>
              </w:rPr>
              <w:t xml:space="preserve"> </w:t>
            </w:r>
            <w:r w:rsidR="00187693">
              <w:rPr>
                <w:rFonts w:ascii="Arial" w:hAnsi="Arial"/>
                <w:sz w:val="22"/>
                <w:szCs w:val="22"/>
              </w:rPr>
              <w:t xml:space="preserve"> </w:t>
            </w:r>
          </w:p>
          <w:p w14:paraId="402509DA" w14:textId="77777777" w:rsidR="00E067EB" w:rsidRDefault="00E067EB" w:rsidP="00D22CF7">
            <w:pPr>
              <w:rPr>
                <w:rFonts w:ascii="Arial" w:hAnsi="Arial"/>
                <w:sz w:val="22"/>
                <w:szCs w:val="22"/>
              </w:rPr>
            </w:pPr>
          </w:p>
          <w:p w14:paraId="67F7CB4E" w14:textId="77777777" w:rsidR="00E067EB" w:rsidRPr="00E44404" w:rsidRDefault="00E067EB" w:rsidP="00D22CF7">
            <w:pPr>
              <w:rPr>
                <w:rFonts w:ascii="Arial" w:hAnsi="Arial"/>
                <w:sz w:val="22"/>
                <w:szCs w:val="22"/>
              </w:rPr>
            </w:pPr>
            <w:r>
              <w:rPr>
                <w:rFonts w:ascii="Arial" w:hAnsi="Arial"/>
                <w:sz w:val="22"/>
                <w:szCs w:val="22"/>
              </w:rPr>
              <w:t>Participate in project management</w:t>
            </w:r>
            <w:r w:rsidRPr="00A2063C">
              <w:rPr>
                <w:rFonts w:ascii="Arial" w:hAnsi="Arial"/>
                <w:sz w:val="22"/>
                <w:szCs w:val="22"/>
              </w:rPr>
              <w:t xml:space="preserve"> to ensure </w:t>
            </w:r>
            <w:r>
              <w:rPr>
                <w:rFonts w:ascii="Arial" w:hAnsi="Arial"/>
                <w:sz w:val="22"/>
                <w:szCs w:val="22"/>
              </w:rPr>
              <w:t>[xxx]</w:t>
            </w:r>
            <w:r w:rsidRPr="00A2063C">
              <w:rPr>
                <w:rFonts w:ascii="Arial" w:hAnsi="Arial"/>
                <w:sz w:val="22"/>
                <w:szCs w:val="22"/>
              </w:rPr>
              <w:t xml:space="preserve"> stays</w:t>
            </w:r>
            <w:r>
              <w:rPr>
                <w:rFonts w:ascii="Arial" w:hAnsi="Arial"/>
                <w:sz w:val="22"/>
                <w:szCs w:val="22"/>
              </w:rPr>
              <w:t xml:space="preserve"> on track and on time</w:t>
            </w:r>
          </w:p>
        </w:tc>
        <w:tc>
          <w:tcPr>
            <w:tcW w:w="1620" w:type="dxa"/>
          </w:tcPr>
          <w:p w14:paraId="283F6ABF" w14:textId="77777777" w:rsidR="006F659E" w:rsidRPr="00E44404" w:rsidRDefault="006F659E" w:rsidP="0036712B">
            <w:pPr>
              <w:rPr>
                <w:rFonts w:ascii="Arial" w:hAnsi="Arial"/>
                <w:sz w:val="22"/>
                <w:szCs w:val="22"/>
              </w:rPr>
            </w:pPr>
          </w:p>
        </w:tc>
        <w:tc>
          <w:tcPr>
            <w:tcW w:w="1440" w:type="dxa"/>
          </w:tcPr>
          <w:p w14:paraId="23EEDB15" w14:textId="77777777" w:rsidR="006F659E" w:rsidRDefault="006F659E" w:rsidP="00A2063C">
            <w:pPr>
              <w:rPr>
                <w:rFonts w:ascii="Arial" w:hAnsi="Arial"/>
                <w:sz w:val="22"/>
                <w:szCs w:val="22"/>
              </w:rPr>
            </w:pPr>
          </w:p>
        </w:tc>
      </w:tr>
    </w:tbl>
    <w:p w14:paraId="42382C52" w14:textId="77777777" w:rsidR="00405DA1" w:rsidRPr="007908EA" w:rsidRDefault="00405DA1" w:rsidP="00C23543">
      <w:pPr>
        <w:rPr>
          <w:rFonts w:ascii="Times New Roman" w:hAnsi="Times New Roman"/>
          <w:szCs w:val="22"/>
        </w:rPr>
      </w:pPr>
    </w:p>
    <w:sectPr w:rsidR="00405DA1" w:rsidRPr="007908EA" w:rsidSect="00D53CD7">
      <w:headerReference w:type="even" r:id="rId15"/>
      <w:headerReference w:type="default" r:id="rId16"/>
      <w:footerReference w:type="default" r:id="rId17"/>
      <w:headerReference w:type="first" r:id="rId18"/>
      <w:type w:val="continuous"/>
      <w:pgSz w:w="15840" w:h="12240" w:orient="landscape"/>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E3085" w14:textId="77777777" w:rsidR="00F158A7" w:rsidRDefault="00F158A7">
      <w:r>
        <w:separator/>
      </w:r>
    </w:p>
  </w:endnote>
  <w:endnote w:type="continuationSeparator" w:id="0">
    <w:p w14:paraId="3A7D72C1" w14:textId="77777777" w:rsidR="00F158A7" w:rsidRDefault="00F1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683531" w14:textId="77777777" w:rsidR="00F158A7" w:rsidRDefault="00F158A7" w:rsidP="00C84E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D5978" w14:textId="77777777" w:rsidR="00F158A7" w:rsidRDefault="00F158A7" w:rsidP="00C84E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2A20AC" w14:textId="77777777" w:rsidR="00F158A7" w:rsidRPr="00E44404" w:rsidRDefault="00F158A7" w:rsidP="00C84EAC">
    <w:pPr>
      <w:pStyle w:val="Footer"/>
      <w:framePr w:wrap="around" w:vAnchor="text" w:hAnchor="margin" w:xAlign="right" w:y="1"/>
      <w:rPr>
        <w:rStyle w:val="PageNumber"/>
        <w:rFonts w:ascii="Arial" w:hAnsi="Arial"/>
        <w:sz w:val="22"/>
        <w:szCs w:val="22"/>
      </w:rPr>
    </w:pPr>
    <w:r w:rsidRPr="00E44404">
      <w:rPr>
        <w:rStyle w:val="PageNumber"/>
        <w:rFonts w:ascii="Arial" w:hAnsi="Arial"/>
        <w:sz w:val="22"/>
        <w:szCs w:val="22"/>
      </w:rPr>
      <w:fldChar w:fldCharType="begin"/>
    </w:r>
    <w:r w:rsidRPr="00E44404">
      <w:rPr>
        <w:rStyle w:val="PageNumber"/>
        <w:rFonts w:ascii="Arial" w:hAnsi="Arial"/>
        <w:sz w:val="22"/>
        <w:szCs w:val="22"/>
      </w:rPr>
      <w:instrText xml:space="preserve">PAGE  </w:instrText>
    </w:r>
    <w:r w:rsidRPr="00E44404">
      <w:rPr>
        <w:rStyle w:val="PageNumber"/>
        <w:rFonts w:ascii="Arial" w:hAnsi="Arial"/>
        <w:sz w:val="22"/>
        <w:szCs w:val="22"/>
      </w:rPr>
      <w:fldChar w:fldCharType="separate"/>
    </w:r>
    <w:r w:rsidR="008D0F8C">
      <w:rPr>
        <w:rStyle w:val="PageNumber"/>
        <w:rFonts w:ascii="Arial" w:hAnsi="Arial"/>
        <w:noProof/>
        <w:sz w:val="22"/>
        <w:szCs w:val="22"/>
      </w:rPr>
      <w:t>2</w:t>
    </w:r>
    <w:r w:rsidRPr="00E44404">
      <w:rPr>
        <w:rStyle w:val="PageNumber"/>
        <w:rFonts w:ascii="Arial" w:hAnsi="Arial"/>
        <w:sz w:val="22"/>
        <w:szCs w:val="22"/>
      </w:rPr>
      <w:fldChar w:fldCharType="end"/>
    </w:r>
  </w:p>
  <w:p w14:paraId="4A34511B" w14:textId="77777777" w:rsidR="00F158A7" w:rsidRPr="00526E09" w:rsidRDefault="00526E09" w:rsidP="00C84EAC">
    <w:pPr>
      <w:pStyle w:val="Footer"/>
      <w:ind w:right="360"/>
      <w:rPr>
        <w:rFonts w:ascii="Arial" w:hAnsi="Arial"/>
        <w:sz w:val="22"/>
        <w:szCs w:val="22"/>
      </w:rPr>
    </w:pPr>
    <w:r w:rsidRPr="00526E09">
      <w:rPr>
        <w:rFonts w:ascii="Arial" w:hAnsi="Arial"/>
        <w:sz w:val="22"/>
        <w:szCs w:val="22"/>
      </w:rPr>
      <w:t>Pathways to Prosperity Network—One-Year Work Plan Template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610043" w14:textId="77777777" w:rsidR="00F158A7" w:rsidRPr="00526E09" w:rsidRDefault="00526E09" w:rsidP="001C735E">
    <w:pPr>
      <w:pStyle w:val="Footer"/>
      <w:tabs>
        <w:tab w:val="clear" w:pos="9360"/>
        <w:tab w:val="right" w:pos="13050"/>
      </w:tabs>
      <w:ind w:left="-360"/>
      <w:jc w:val="center"/>
      <w:rPr>
        <w:rFonts w:ascii="Arial" w:hAnsi="Arial" w:cs="Arial"/>
        <w:sz w:val="22"/>
        <w:szCs w:val="22"/>
      </w:rPr>
    </w:pPr>
    <w:r w:rsidRPr="00526E09">
      <w:rPr>
        <w:rFonts w:ascii="Arial" w:hAnsi="Arial" w:cs="Arial"/>
        <w:sz w:val="22"/>
        <w:szCs w:val="22"/>
      </w:rPr>
      <w:t>Pathways to Prosperity Network—One-year Work Plan Template</w:t>
    </w:r>
    <w:r w:rsidR="00F158A7" w:rsidRPr="00526E09">
      <w:rPr>
        <w:rFonts w:ascii="Arial" w:hAnsi="Arial" w:cs="Arial"/>
        <w:sz w:val="22"/>
        <w:szCs w:val="22"/>
      </w:rPr>
      <w:tab/>
    </w:r>
    <w:r w:rsidR="00F158A7" w:rsidRPr="00526E09">
      <w:rPr>
        <w:rFonts w:ascii="Arial" w:hAnsi="Arial" w:cs="Arial"/>
        <w:sz w:val="22"/>
        <w:szCs w:val="22"/>
      </w:rPr>
      <w:tab/>
    </w:r>
    <w:r w:rsidR="00F158A7" w:rsidRPr="00526E09">
      <w:rPr>
        <w:rFonts w:ascii="Arial" w:hAnsi="Arial" w:cs="Arial"/>
        <w:sz w:val="22"/>
        <w:szCs w:val="22"/>
      </w:rPr>
      <w:fldChar w:fldCharType="begin"/>
    </w:r>
    <w:r w:rsidR="00F158A7" w:rsidRPr="00526E09">
      <w:rPr>
        <w:rFonts w:ascii="Arial" w:hAnsi="Arial" w:cs="Arial"/>
        <w:sz w:val="22"/>
        <w:szCs w:val="22"/>
      </w:rPr>
      <w:instrText xml:space="preserve"> PAGE   \* MERGEFORMAT </w:instrText>
    </w:r>
    <w:r w:rsidR="00F158A7" w:rsidRPr="00526E09">
      <w:rPr>
        <w:rFonts w:ascii="Arial" w:hAnsi="Arial" w:cs="Arial"/>
        <w:sz w:val="22"/>
        <w:szCs w:val="22"/>
      </w:rPr>
      <w:fldChar w:fldCharType="separate"/>
    </w:r>
    <w:r w:rsidR="008D0F8C">
      <w:rPr>
        <w:rFonts w:ascii="Arial" w:hAnsi="Arial" w:cs="Arial"/>
        <w:noProof/>
        <w:sz w:val="22"/>
        <w:szCs w:val="22"/>
      </w:rPr>
      <w:t>13</w:t>
    </w:r>
    <w:r w:rsidR="00F158A7" w:rsidRPr="00526E09">
      <w:rPr>
        <w:rFonts w:ascii="Arial" w:hAnsi="Arial" w:cs="Arial"/>
        <w:noProof/>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4BC5C" w14:textId="77777777" w:rsidR="00F158A7" w:rsidRDefault="00F158A7">
      <w:r>
        <w:separator/>
      </w:r>
    </w:p>
  </w:footnote>
  <w:footnote w:type="continuationSeparator" w:id="0">
    <w:p w14:paraId="09224EA1" w14:textId="77777777" w:rsidR="00F158A7" w:rsidRDefault="00F158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6A81AC" w14:textId="77777777" w:rsidR="00F158A7" w:rsidRDefault="008D0F8C">
    <w:pPr>
      <w:pStyle w:val="Header"/>
    </w:pPr>
    <w:r>
      <w:rPr>
        <w:noProof/>
        <w:lang w:eastAsia="en-US"/>
      </w:rPr>
      <w:pict w14:anchorId="743B35E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2" type="#_x0000_t136" style="position:absolute;margin-left:0;margin-top:0;width:582.95pt;height:97.15pt;rotation:315;z-index:-251655168;mso-wrap-edited:f;mso-position-horizontal:center;mso-position-horizontal-relative:margin;mso-position-vertical:center;mso-position-vertical-relative:margin" wrapcoords="21127 3489 20738 3156 20432 2990 20210 3156 20071 3489 19932 4320 19848 6812 19848 6978 19654 7144 19598 8141 19876 10966 19153 7310 18708 5981 18542 6646 18041 7476 17346 6646 16707 6978 15539 3156 14177 3156 14149 13956 12759 7310 12509 6313 12370 7476 12148 6978 11703 6480 11314 7975 11230 8307 10452 7144 10313 6812 9868 6646 8589 2658 8423 3489 8450 6313 8506 6978 7894 6978 7005 3323 6783 2658 6644 3323 6644 6646 6338 6812 6032 6646 5698 7144 5476 7144 5448 10966 4837 7643 4281 5815 4086 6812 3308 3323 3057 2492 2891 3489 2752 6147 1667 2658 1473 3323 1417 3655 1139 7809 250 2658 27 3489 111 5483 611 16283 806 17446 972 17612 1084 17113 1195 15784 1334 12793 1890 15950 2529 18110 2668 17113 2835 14123 4058 17612 4614 17612 4614 17612 5031 16116 5170 16781 5782 17944 5865 17446 5893 13790 6338 16283 6922 17944 7061 17113 7088 13458 7978 18276 8256 17113 8534 17944 8784 17280 8840 16283 8979 17113 9507 17778 9590 17113 9618 13458 10007 15618 11481 21766 11620 21600 12259 21600 12537 20270 12676 18941 12759 17280 12759 9803 13788 15618 14511 18609 14761 17612 15372 17612 15817 16781 16151 14953 16707 17446 17040 17446 17068 16781 17068 12960 17513 15286 18375 18443 18514 17778 18986 16781 19320 17944 19487 17280 19459 15950 19654 16947 20182 17944 20293 17113 20293 13458 20849 16449 21433 18276 21627 17113 21433 14123 21266 11630 21405 8806 21572 8307 21544 7144 21238 3987 21127 3489" fillcolor="black" stroked="f">
          <v:fill opacity=".5"/>
          <v:textpath style="font-family:&quot;Arial&quot;;font-size:1pt" string="Working 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CC35B0" w14:textId="77777777" w:rsidR="00F158A7" w:rsidRDefault="008D0F8C">
    <w:pPr>
      <w:pStyle w:val="Header"/>
    </w:pPr>
    <w:r>
      <w:rPr>
        <w:noProof/>
        <w:lang w:eastAsia="en-US"/>
      </w:rPr>
      <w:pict w14:anchorId="1E90C1E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1" type="#_x0000_t136" style="position:absolute;margin-left:0;margin-top:0;width:582.95pt;height:97.15pt;rotation:315;z-index:-251657216;mso-wrap-edited:f;mso-position-horizontal:center;mso-position-horizontal-relative:margin;mso-position-vertical:center;mso-position-vertical-relative:margin" wrapcoords="21127 3489 20738 3156 20432 2990 20210 3156 20071 3489 19932 4320 19848 6812 19848 6978 19654 7144 19598 8141 19876 10966 19153 7310 18708 5981 18542 6646 18041 7476 17346 6646 16707 6978 15539 3156 14177 3156 14149 13956 12759 7310 12509 6313 12370 7476 12148 6978 11703 6480 11314 7975 11230 8307 10452 7144 10313 6812 9868 6646 8589 2658 8423 3489 8450 6313 8506 6978 7894 6978 7005 3323 6783 2658 6644 3323 6644 6646 6338 6812 6032 6646 5698 7144 5476 7144 5448 10966 4837 7643 4281 5815 4086 6812 3308 3323 3057 2492 2891 3489 2752 6147 1667 2658 1473 3323 1417 3655 1139 7809 250 2658 27 3489 111 5483 611 16283 806 17446 972 17612 1084 17113 1195 15784 1334 12793 1890 15950 2529 18110 2668 17113 2835 14123 4058 17612 4614 17612 4614 17612 5031 16116 5170 16781 5782 17944 5865 17446 5893 13790 6338 16283 6922 17944 7061 17113 7088 13458 7978 18276 8256 17113 8534 17944 8784 17280 8840 16283 8979 17113 9507 17778 9590 17113 9618 13458 10007 15618 11481 21766 11620 21600 12259 21600 12537 20270 12676 18941 12759 17280 12759 9803 13788 15618 14511 18609 14761 17612 15372 17612 15817 16781 16151 14953 16707 17446 17040 17446 17068 16781 17068 12960 17513 15286 18375 18443 18514 17778 18986 16781 19320 17944 19487 17280 19459 15950 19654 16947 20182 17944 20293 17113 20293 13458 20849 16449 21433 18276 21627 17113 21433 14123 21266 11630 21405 8806 21572 8307 21544 7144 21238 3987 21127 3489" fillcolor="black" stroked="f">
          <v:fill opacity=".5"/>
          <v:textpath style="font-family:&quot;Arial&quot;;font-size:1pt" string="Working 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E4DC6C" w14:textId="77777777" w:rsidR="00F158A7" w:rsidRDefault="008D0F8C">
    <w:pPr>
      <w:pStyle w:val="Header"/>
    </w:pPr>
    <w:r>
      <w:rPr>
        <w:noProof/>
        <w:lang w:eastAsia="en-US"/>
      </w:rPr>
      <w:pict w14:anchorId="326C929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63" type="#_x0000_t136" style="position:absolute;margin-left:0;margin-top:0;width:582.95pt;height:97.15pt;rotation:315;z-index:-251653120;mso-wrap-edited:f;mso-position-horizontal:center;mso-position-horizontal-relative:margin;mso-position-vertical:center;mso-position-vertical-relative:margin" wrapcoords="21127 3489 20738 3156 20432 2990 20210 3156 20071 3489 19932 4320 19848 6812 19848 6978 19654 7144 19598 8141 19876 10966 19153 7310 18708 5981 18542 6646 18041 7476 17346 6646 16707 6978 15539 3156 14177 3156 14149 13956 12759 7310 12509 6313 12370 7476 12148 6978 11703 6480 11314 7975 11230 8307 10452 7144 10313 6812 9868 6646 8589 2658 8423 3489 8450 6313 8506 6978 7894 6978 7005 3323 6783 2658 6644 3323 6644 6646 6338 6812 6032 6646 5698 7144 5476 7144 5448 10966 4837 7643 4281 5815 4086 6812 3308 3323 3057 2492 2891 3489 2752 6147 1667 2658 1473 3323 1417 3655 1139 7809 250 2658 27 3489 111 5483 611 16283 806 17446 972 17612 1084 17113 1195 15784 1334 12793 1890 15950 2529 18110 2668 17113 2835 14123 4058 17612 4614 17612 4614 17612 5031 16116 5170 16781 5782 17944 5865 17446 5893 13790 6338 16283 6922 17944 7061 17113 7088 13458 7978 18276 8256 17113 8534 17944 8784 17280 8840 16283 8979 17113 9507 17778 9590 17113 9618 13458 10007 15618 11481 21766 11620 21600 12259 21600 12537 20270 12676 18941 12759 17280 12759 9803 13788 15618 14511 18609 14761 17612 15372 17612 15817 16781 16151 14953 16707 17446 17040 17446 17068 16781 17068 12960 17513 15286 18375 18443 18514 17778 18986 16781 19320 17944 19487 17280 19459 15950 19654 16947 20182 17944 20293 17113 20293 13458 20849 16449 21433 18276 21627 17113 21433 14123 21266 11630 21405 8806 21572 8307 21544 7144 21238 3987 21127 3489" fillcolor="black" stroked="f">
          <v:fill opacity=".5"/>
          <v:textpath style="font-family:&quot;Arial&quot;;font-size:1pt" string="Working Draft"/>
          <w10:wrap anchorx="margin" anchory="margin"/>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C6FA52" w14:textId="77777777" w:rsidR="00F158A7" w:rsidRDefault="008D0F8C">
    <w:pPr>
      <w:pStyle w:val="Header"/>
    </w:pPr>
    <w:r>
      <w:rPr>
        <w:noProof/>
        <w:lang w:eastAsia="en-US"/>
      </w:rPr>
      <w:pict w14:anchorId="0A4171F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5" type="#_x0000_t136" style="position:absolute;margin-left:0;margin-top:0;width:582.95pt;height:97.15pt;rotation:315;z-index:-251649024;mso-wrap-edited:f;mso-position-horizontal:center;mso-position-horizontal-relative:margin;mso-position-vertical:center;mso-position-vertical-relative:margin" wrapcoords="21127 3489 20738 3156 20432 2990 20210 3156 20071 3489 19932 4320 19848 6812 19848 6978 19654 7144 19598 8141 19876 10966 19153 7310 18708 5981 18542 6646 18041 7476 17346 6646 16707 6978 15539 3156 14177 3156 14149 13956 12759 7310 12509 6313 12370 7476 12148 6978 11703 6480 11314 7975 11230 8307 10452 7144 10313 6812 9868 6646 8589 2658 8423 3489 8450 6313 8506 6978 7894 6978 7005 3323 6783 2658 6644 3323 6644 6646 6338 6812 6032 6646 5698 7144 5476 7144 5448 10966 4837 7643 4281 5815 4086 6812 3308 3323 3057 2492 2891 3489 2752 6147 1667 2658 1473 3323 1417 3655 1139 7809 250 2658 27 3489 111 5483 611 16283 806 17446 972 17612 1084 17113 1195 15784 1334 12793 1890 15950 2529 18110 2668 17113 2835 14123 4058 17612 4614 17612 4614 17612 5031 16116 5170 16781 5782 17944 5865 17446 5893 13790 6338 16283 6922 17944 7061 17113 7088 13458 7978 18276 8256 17113 8534 17944 8784 17280 8840 16283 8979 17113 9507 17778 9590 17113 9618 13458 10007 15618 11481 21766 11620 21600 12259 21600 12537 20270 12676 18941 12759 17280 12759 9803 13788 15618 14511 18609 14761 17612 15372 17612 15817 16781 16151 14953 16707 17446 17040 17446 17068 16781 17068 12960 17513 15286 18375 18443 18514 17778 18986 16781 19320 17944 19487 17280 19459 15950 19654 16947 20182 17944 20293 17113 20293 13458 20849 16449 21433 18276 21627 17113 21433 14123 21266 11630 21405 8806 21572 8307 21544 7144 21238 3987 21127 3489" fillcolor="black" stroked="f">
          <v:fill opacity=".5"/>
          <v:textpath style="font-family:&quot;Arial&quot;;font-size:1pt" string="Working Draft"/>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DE25DB" w14:textId="77777777" w:rsidR="00F158A7" w:rsidRDefault="008D0F8C">
    <w:pPr>
      <w:pStyle w:val="Header"/>
    </w:pPr>
    <w:r>
      <w:rPr>
        <w:noProof/>
        <w:lang w:eastAsia="en-US"/>
      </w:rPr>
      <w:pict w14:anchorId="0BBEF8C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4" type="#_x0000_t136" style="position:absolute;margin-left:0;margin-top:0;width:582.95pt;height:97.15pt;rotation:315;z-index:-251651072;mso-wrap-edited:f;mso-position-horizontal:center;mso-position-horizontal-relative:margin;mso-position-vertical:center;mso-position-vertical-relative:margin" wrapcoords="21127 3489 20738 3156 20432 2990 20210 3156 20071 3489 19932 4320 19848 6812 19848 6978 19654 7144 19598 8141 19876 10966 19153 7310 18708 5981 18542 6646 18041 7476 17346 6646 16707 6978 15539 3156 14177 3156 14149 13956 12759 7310 12509 6313 12370 7476 12148 6978 11703 6480 11314 7975 11230 8307 10452 7144 10313 6812 9868 6646 8589 2658 8423 3489 8450 6313 8506 6978 7894 6978 7005 3323 6783 2658 6644 3323 6644 6646 6338 6812 6032 6646 5698 7144 5476 7144 5448 10966 4837 7643 4281 5815 4086 6812 3308 3323 3057 2492 2891 3489 2752 6147 1667 2658 1473 3323 1417 3655 1139 7809 250 2658 27 3489 111 5483 611 16283 806 17446 972 17612 1084 17113 1195 15784 1334 12793 1890 15950 2529 18110 2668 17113 2835 14123 4058 17612 4614 17612 4614 17612 5031 16116 5170 16781 5782 17944 5865 17446 5893 13790 6338 16283 6922 17944 7061 17113 7088 13458 7978 18276 8256 17113 8534 17944 8784 17280 8840 16283 8979 17113 9507 17778 9590 17113 9618 13458 10007 15618 11481 21766 11620 21600 12259 21600 12537 20270 12676 18941 12759 17280 12759 9803 13788 15618 14511 18609 14761 17612 15372 17612 15817 16781 16151 14953 16707 17446 17040 17446 17068 16781 17068 12960 17513 15286 18375 18443 18514 17778 18986 16781 19320 17944 19487 17280 19459 15950 19654 16947 20182 17944 20293 17113 20293 13458 20849 16449 21433 18276 21627 17113 21433 14123 21266 11630 21405 8806 21572 8307 21544 7144 21238 3987 21127 3489" fillcolor="black" stroked="f">
          <v:fill opacity=".5"/>
          <v:textpath style="font-family:&quot;Arial&quot;;font-size:1pt" string="Working Draft"/>
          <w10:wrap anchorx="margin" anchory="margin"/>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3223BB" w14:textId="77777777" w:rsidR="00F158A7" w:rsidRDefault="008D0F8C">
    <w:pPr>
      <w:pStyle w:val="Header"/>
    </w:pPr>
    <w:r>
      <w:rPr>
        <w:noProof/>
        <w:lang w:eastAsia="en-US"/>
      </w:rPr>
      <w:pict w14:anchorId="385A225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6" type="#_x0000_t136" style="position:absolute;margin-left:0;margin-top:0;width:582.95pt;height:97.15pt;rotation:315;z-index:-251646976;mso-wrap-edited:f;mso-position-horizontal:center;mso-position-horizontal-relative:margin;mso-position-vertical:center;mso-position-vertical-relative:margin" wrapcoords="21127 3489 20738 3156 20432 2990 20210 3156 20071 3489 19932 4320 19848 6812 19848 6978 19654 7144 19598 8141 19876 10966 19153 7310 18708 5981 18542 6646 18041 7476 17346 6646 16707 6978 15539 3156 14177 3156 14149 13956 12759 7310 12509 6313 12370 7476 12148 6978 11703 6480 11314 7975 11230 8307 10452 7144 10313 6812 9868 6646 8589 2658 8423 3489 8450 6313 8506 6978 7894 6978 7005 3323 6783 2658 6644 3323 6644 6646 6338 6812 6032 6646 5698 7144 5476 7144 5448 10966 4837 7643 4281 5815 4086 6812 3308 3323 3057 2492 2891 3489 2752 6147 1667 2658 1473 3323 1417 3655 1139 7809 250 2658 27 3489 111 5483 611 16283 806 17446 972 17612 1084 17113 1195 15784 1334 12793 1890 15950 2529 18110 2668 17113 2835 14123 4058 17612 4614 17612 4614 17612 5031 16116 5170 16781 5782 17944 5865 17446 5893 13790 6338 16283 6922 17944 7061 17113 7088 13458 7978 18276 8256 17113 8534 17944 8784 17280 8840 16283 8979 17113 9507 17778 9590 17113 9618 13458 10007 15618 11481 21766 11620 21600 12259 21600 12537 20270 12676 18941 12759 17280 12759 9803 13788 15618 14511 18609 14761 17612 15372 17612 15817 16781 16151 14953 16707 17446 17040 17446 17068 16781 17068 12960 17513 15286 18375 18443 18514 17778 18986 16781 19320 17944 19487 17280 19459 15950 19654 16947 20182 17944 20293 17113 20293 13458 20849 16449 21433 18276 21627 17113 21433 14123 21266 11630 21405 8806 21572 8307 21544 7144 21238 3987 21127 3489" fillcolor="black" stroked="f">
          <v:fill opacity=".5"/>
          <v:textpath style="font-family:&quot;Arial&quot;;font-size:1pt" string="Working 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806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B25446"/>
    <w:multiLevelType w:val="hybridMultilevel"/>
    <w:tmpl w:val="A656CA78"/>
    <w:lvl w:ilvl="0" w:tplc="EFA89EE2">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241280"/>
    <w:multiLevelType w:val="multilevel"/>
    <w:tmpl w:val="8620DEA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A81AE3"/>
    <w:multiLevelType w:val="multilevel"/>
    <w:tmpl w:val="22FA5B0C"/>
    <w:lvl w:ilvl="0">
      <w:start w:val="1"/>
      <w:numFmt w:val="decimal"/>
      <w:lvlText w:val="%1."/>
      <w:lvlJc w:val="left"/>
      <w:pPr>
        <w:ind w:left="36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D25357"/>
    <w:multiLevelType w:val="hybridMultilevel"/>
    <w:tmpl w:val="0E9A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8C67E2"/>
    <w:multiLevelType w:val="hybridMultilevel"/>
    <w:tmpl w:val="227C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E7191B"/>
    <w:multiLevelType w:val="hybridMultilevel"/>
    <w:tmpl w:val="A95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45256"/>
    <w:multiLevelType w:val="hybridMultilevel"/>
    <w:tmpl w:val="DEAE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45675"/>
    <w:multiLevelType w:val="hybridMultilevel"/>
    <w:tmpl w:val="78F265FE"/>
    <w:lvl w:ilvl="0" w:tplc="0409000F">
      <w:start w:val="1"/>
      <w:numFmt w:val="decimal"/>
      <w:pStyle w:val="Style1"/>
      <w:lvlText w:val="%1."/>
      <w:lvlJc w:val="left"/>
      <w:pPr>
        <w:ind w:left="360" w:hanging="360"/>
      </w:p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1AF1AAB"/>
    <w:multiLevelType w:val="hybridMultilevel"/>
    <w:tmpl w:val="F6C0DC00"/>
    <w:lvl w:ilvl="0" w:tplc="99606D30">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9D0A39"/>
    <w:multiLevelType w:val="hybridMultilevel"/>
    <w:tmpl w:val="BDAE4260"/>
    <w:lvl w:ilvl="0" w:tplc="BF08486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1F7DD2"/>
    <w:multiLevelType w:val="hybridMultilevel"/>
    <w:tmpl w:val="67EE72EE"/>
    <w:lvl w:ilvl="0" w:tplc="9F7A758E">
      <w:start w:val="1"/>
      <w:numFmt w:val="bullet"/>
      <w:pStyle w:val="Style3"/>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1CAB757A"/>
    <w:multiLevelType w:val="hybridMultilevel"/>
    <w:tmpl w:val="B83A36D6"/>
    <w:lvl w:ilvl="0" w:tplc="F7168C1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C45303"/>
    <w:multiLevelType w:val="hybridMultilevel"/>
    <w:tmpl w:val="D22EA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EC3D45"/>
    <w:multiLevelType w:val="multilevel"/>
    <w:tmpl w:val="157EDD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9F83CCD"/>
    <w:multiLevelType w:val="hybridMultilevel"/>
    <w:tmpl w:val="8A8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5F24BD"/>
    <w:multiLevelType w:val="hybridMultilevel"/>
    <w:tmpl w:val="627E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BC2C00"/>
    <w:multiLevelType w:val="hybridMultilevel"/>
    <w:tmpl w:val="49FC958C"/>
    <w:lvl w:ilvl="0" w:tplc="04090001">
      <w:start w:val="1"/>
      <w:numFmt w:val="bullet"/>
      <w:pStyle w:val="Body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E8040B"/>
    <w:multiLevelType w:val="hybridMultilevel"/>
    <w:tmpl w:val="FDFE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207954"/>
    <w:multiLevelType w:val="multilevel"/>
    <w:tmpl w:val="A9FCC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323E32C5"/>
    <w:multiLevelType w:val="hybridMultilevel"/>
    <w:tmpl w:val="CE1E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304DAB"/>
    <w:multiLevelType w:val="hybridMultilevel"/>
    <w:tmpl w:val="C2861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D67079"/>
    <w:multiLevelType w:val="hybridMultilevel"/>
    <w:tmpl w:val="2CC8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5A33C2"/>
    <w:multiLevelType w:val="hybridMultilevel"/>
    <w:tmpl w:val="B8CE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1B2346"/>
    <w:multiLevelType w:val="hybridMultilevel"/>
    <w:tmpl w:val="139E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EE1318"/>
    <w:multiLevelType w:val="hybridMultilevel"/>
    <w:tmpl w:val="A07E771A"/>
    <w:lvl w:ilvl="0" w:tplc="C0A04FD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3A57A2"/>
    <w:multiLevelType w:val="hybridMultilevel"/>
    <w:tmpl w:val="4D3E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29391B"/>
    <w:multiLevelType w:val="hybridMultilevel"/>
    <w:tmpl w:val="221E3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CBF267C"/>
    <w:multiLevelType w:val="hybridMultilevel"/>
    <w:tmpl w:val="3594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937BBB"/>
    <w:multiLevelType w:val="hybridMultilevel"/>
    <w:tmpl w:val="EAA2CE2A"/>
    <w:lvl w:ilvl="0" w:tplc="DE261B0A">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503365B"/>
    <w:multiLevelType w:val="multilevel"/>
    <w:tmpl w:val="22FA5B0C"/>
    <w:lvl w:ilvl="0">
      <w:start w:val="1"/>
      <w:numFmt w:val="decimal"/>
      <w:lvlText w:val="%1."/>
      <w:lvlJc w:val="left"/>
      <w:pPr>
        <w:ind w:left="36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6C66EE0"/>
    <w:multiLevelType w:val="hybridMultilevel"/>
    <w:tmpl w:val="0DA4B898"/>
    <w:lvl w:ilvl="0" w:tplc="04090001">
      <w:start w:val="1"/>
      <w:numFmt w:val="bullet"/>
      <w:lvlText w:val=""/>
      <w:lvlJc w:val="left"/>
      <w:pPr>
        <w:ind w:left="360" w:hanging="360"/>
      </w:pPr>
      <w:rPr>
        <w:rFonts w:ascii="Symbol" w:hAnsi="Symbol" w:hint="default"/>
      </w:rPr>
    </w:lvl>
    <w:lvl w:ilvl="1" w:tplc="F5EE2E0C">
      <w:start w:val="2"/>
      <w:numFmt w:val="decimal"/>
      <w:lvlText w:val="%2)"/>
      <w:lvlJc w:val="left"/>
      <w:pPr>
        <w:ind w:left="1080" w:hanging="360"/>
      </w:pPr>
      <w:rPr>
        <w:rFonts w:hint="default"/>
      </w:rPr>
    </w:lvl>
    <w:lvl w:ilvl="2" w:tplc="04090017">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94D4689"/>
    <w:multiLevelType w:val="hybridMultilevel"/>
    <w:tmpl w:val="77C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D52BE9"/>
    <w:multiLevelType w:val="hybridMultilevel"/>
    <w:tmpl w:val="B66CE824"/>
    <w:lvl w:ilvl="0" w:tplc="4D9CA8C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CBF7B72"/>
    <w:multiLevelType w:val="hybridMultilevel"/>
    <w:tmpl w:val="CFEC329C"/>
    <w:lvl w:ilvl="0" w:tplc="ED6E1800">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CC01A3B"/>
    <w:multiLevelType w:val="hybridMultilevel"/>
    <w:tmpl w:val="E100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1301F8"/>
    <w:multiLevelType w:val="hybridMultilevel"/>
    <w:tmpl w:val="FDA08C88"/>
    <w:lvl w:ilvl="0" w:tplc="BF521C5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4F18BF"/>
    <w:multiLevelType w:val="hybridMultilevel"/>
    <w:tmpl w:val="B6FEAF04"/>
    <w:lvl w:ilvl="0" w:tplc="CCB276E4">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26B230E"/>
    <w:multiLevelType w:val="hybridMultilevel"/>
    <w:tmpl w:val="B63E132A"/>
    <w:lvl w:ilvl="0" w:tplc="70C23BD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4521978"/>
    <w:multiLevelType w:val="hybridMultilevel"/>
    <w:tmpl w:val="B040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4BA2AE0"/>
    <w:multiLevelType w:val="hybridMultilevel"/>
    <w:tmpl w:val="22440D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579E0276"/>
    <w:multiLevelType w:val="hybridMultilevel"/>
    <w:tmpl w:val="1504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3A0F43"/>
    <w:multiLevelType w:val="hybridMultilevel"/>
    <w:tmpl w:val="11AE8C0E"/>
    <w:lvl w:ilvl="0" w:tplc="6854DAFE">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60470F9"/>
    <w:multiLevelType w:val="hybridMultilevel"/>
    <w:tmpl w:val="B9C0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7D7923"/>
    <w:multiLevelType w:val="hybridMultilevel"/>
    <w:tmpl w:val="15E45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8A009EF"/>
    <w:multiLevelType w:val="hybridMultilevel"/>
    <w:tmpl w:val="4590F818"/>
    <w:lvl w:ilvl="0" w:tplc="56CE769A">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9EB247B"/>
    <w:multiLevelType w:val="hybridMultilevel"/>
    <w:tmpl w:val="67E6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E80A63"/>
    <w:multiLevelType w:val="hybridMultilevel"/>
    <w:tmpl w:val="4B1A86F2"/>
    <w:lvl w:ilvl="0" w:tplc="79E25AE2">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C0F5632"/>
    <w:multiLevelType w:val="multilevel"/>
    <w:tmpl w:val="FDFEC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nsid w:val="6CE3193F"/>
    <w:multiLevelType w:val="hybridMultilevel"/>
    <w:tmpl w:val="22FA5B0C"/>
    <w:lvl w:ilvl="0" w:tplc="506229D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412D00"/>
    <w:multiLevelType w:val="hybridMultilevel"/>
    <w:tmpl w:val="7730F35A"/>
    <w:lvl w:ilvl="0" w:tplc="4BDED260">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E672CD5"/>
    <w:multiLevelType w:val="hybridMultilevel"/>
    <w:tmpl w:val="387E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5447C1F"/>
    <w:multiLevelType w:val="hybridMultilevel"/>
    <w:tmpl w:val="0DAA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A058AF"/>
    <w:multiLevelType w:val="hybridMultilevel"/>
    <w:tmpl w:val="C3DC6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79F27887"/>
    <w:multiLevelType w:val="hybridMultilevel"/>
    <w:tmpl w:val="34E6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4C0105"/>
    <w:multiLevelType w:val="hybridMultilevel"/>
    <w:tmpl w:val="A1DA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8"/>
  </w:num>
  <w:num w:numId="4">
    <w:abstractNumId w:val="40"/>
  </w:num>
  <w:num w:numId="5">
    <w:abstractNumId w:val="54"/>
  </w:num>
  <w:num w:numId="6">
    <w:abstractNumId w:val="32"/>
  </w:num>
  <w:num w:numId="7">
    <w:abstractNumId w:val="41"/>
  </w:num>
  <w:num w:numId="8">
    <w:abstractNumId w:val="14"/>
  </w:num>
  <w:num w:numId="9">
    <w:abstractNumId w:val="28"/>
  </w:num>
  <w:num w:numId="10">
    <w:abstractNumId w:val="53"/>
  </w:num>
  <w:num w:numId="11">
    <w:abstractNumId w:val="7"/>
  </w:num>
  <w:num w:numId="12">
    <w:abstractNumId w:val="47"/>
  </w:num>
  <w:num w:numId="13">
    <w:abstractNumId w:val="5"/>
  </w:num>
  <w:num w:numId="14">
    <w:abstractNumId w:val="44"/>
  </w:num>
  <w:num w:numId="15">
    <w:abstractNumId w:val="21"/>
  </w:num>
  <w:num w:numId="16">
    <w:abstractNumId w:val="6"/>
  </w:num>
  <w:num w:numId="17">
    <w:abstractNumId w:val="23"/>
  </w:num>
  <w:num w:numId="18">
    <w:abstractNumId w:val="19"/>
  </w:num>
  <w:num w:numId="19">
    <w:abstractNumId w:val="8"/>
  </w:num>
  <w:num w:numId="20">
    <w:abstractNumId w:val="36"/>
  </w:num>
  <w:num w:numId="21">
    <w:abstractNumId w:val="16"/>
  </w:num>
  <w:num w:numId="22">
    <w:abstractNumId w:val="55"/>
  </w:num>
  <w:num w:numId="23">
    <w:abstractNumId w:val="33"/>
  </w:num>
  <w:num w:numId="24">
    <w:abstractNumId w:val="56"/>
  </w:num>
  <w:num w:numId="25">
    <w:abstractNumId w:val="0"/>
  </w:num>
  <w:num w:numId="26">
    <w:abstractNumId w:val="42"/>
  </w:num>
  <w:num w:numId="27">
    <w:abstractNumId w:val="17"/>
  </w:num>
  <w:num w:numId="28">
    <w:abstractNumId w:val="27"/>
  </w:num>
  <w:num w:numId="29">
    <w:abstractNumId w:val="22"/>
  </w:num>
  <w:num w:numId="30">
    <w:abstractNumId w:val="25"/>
  </w:num>
  <w:num w:numId="31">
    <w:abstractNumId w:val="24"/>
  </w:num>
  <w:num w:numId="32">
    <w:abstractNumId w:val="1"/>
  </w:num>
  <w:num w:numId="33">
    <w:abstractNumId w:val="29"/>
  </w:num>
  <w:num w:numId="34">
    <w:abstractNumId w:val="45"/>
  </w:num>
  <w:num w:numId="35">
    <w:abstractNumId w:val="43"/>
  </w:num>
  <w:num w:numId="36">
    <w:abstractNumId w:val="51"/>
  </w:num>
  <w:num w:numId="37">
    <w:abstractNumId w:val="15"/>
  </w:num>
  <w:num w:numId="38">
    <w:abstractNumId w:val="30"/>
  </w:num>
  <w:num w:numId="39">
    <w:abstractNumId w:val="49"/>
  </w:num>
  <w:num w:numId="40">
    <w:abstractNumId w:val="10"/>
  </w:num>
  <w:num w:numId="41">
    <w:abstractNumId w:val="35"/>
  </w:num>
  <w:num w:numId="42">
    <w:abstractNumId w:val="38"/>
  </w:num>
  <w:num w:numId="43">
    <w:abstractNumId w:val="13"/>
  </w:num>
  <w:num w:numId="44">
    <w:abstractNumId w:val="48"/>
  </w:num>
  <w:num w:numId="45">
    <w:abstractNumId w:val="34"/>
  </w:num>
  <w:num w:numId="46">
    <w:abstractNumId w:val="39"/>
  </w:num>
  <w:num w:numId="47">
    <w:abstractNumId w:val="2"/>
  </w:num>
  <w:num w:numId="48">
    <w:abstractNumId w:val="11"/>
  </w:num>
  <w:num w:numId="49">
    <w:abstractNumId w:val="46"/>
  </w:num>
  <w:num w:numId="50">
    <w:abstractNumId w:val="20"/>
  </w:num>
  <w:num w:numId="51">
    <w:abstractNumId w:val="37"/>
  </w:num>
  <w:num w:numId="52">
    <w:abstractNumId w:val="26"/>
  </w:num>
  <w:num w:numId="53">
    <w:abstractNumId w:val="3"/>
  </w:num>
  <w:num w:numId="54">
    <w:abstractNumId w:val="50"/>
  </w:num>
  <w:num w:numId="55">
    <w:abstractNumId w:val="4"/>
  </w:num>
  <w:num w:numId="56">
    <w:abstractNumId w:val="31"/>
  </w:num>
  <w:num w:numId="57">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10LastTrailerInserted" w:val="^`~#mp!@⌏⌞&lt;#B┖┪838zřmſ7⌒ÄF⌜FåWpx5⌘Þ*‬―†2Zr!⌛Ô‧_G^/¨¿SÔ@ë[&quot;‿⌘„⌘@žE⌐uD⌒UYoL⌒⌖ZiÓ․-⌋ℤ‶YNäÈNÑ=5d0õ‟⌃ãž1ðGªc¨ëÔe•ÿ«WÿçÑ_Mſ⌟£FË⌝q]¤'Ö′⌖ðî®bÛ⌂ÊWÙO⌝\qÄú¬-*UW_X@KR011"/>
    <w:docVar w:name="zzmp10LastTrailerInserted_4332" w:val="^`~#mp!@⌏⌞&lt;#B┖┪838zřmſ7⌒ÄF⌜FåWpx5⌘Þ*‬―†2Zr!⌛Ô‧_G^/¨¿SÔ@ë[&quot;‿⌘„⌘@žE⌐uD⌒UYoL⌒⌖ZiÓ․-⌋ℤ‶YNäÈNÑ=5d0õ‟⌃ãž1ðGªc¨ëÔe•ÿ«WÿçÑ_Mſ⌟£FË⌝q]¤'Ö′⌖ðî®bÛ⌂ÊWÙO⌝\qÄú¬-*UW_X@KR011"/>
  </w:docVars>
  <w:rsids>
    <w:rsidRoot w:val="00006C1E"/>
    <w:rsid w:val="00005EB9"/>
    <w:rsid w:val="00006246"/>
    <w:rsid w:val="00006C1E"/>
    <w:rsid w:val="000102A1"/>
    <w:rsid w:val="00014EFA"/>
    <w:rsid w:val="00020308"/>
    <w:rsid w:val="00020834"/>
    <w:rsid w:val="00020F77"/>
    <w:rsid w:val="00024293"/>
    <w:rsid w:val="00035808"/>
    <w:rsid w:val="00052050"/>
    <w:rsid w:val="00055247"/>
    <w:rsid w:val="00071F7F"/>
    <w:rsid w:val="00085546"/>
    <w:rsid w:val="00093631"/>
    <w:rsid w:val="00097708"/>
    <w:rsid w:val="000A7D2A"/>
    <w:rsid w:val="000B6676"/>
    <w:rsid w:val="000C2878"/>
    <w:rsid w:val="000C40A7"/>
    <w:rsid w:val="000C4B0A"/>
    <w:rsid w:val="000E0E6C"/>
    <w:rsid w:val="000E1628"/>
    <w:rsid w:val="000E2765"/>
    <w:rsid w:val="000E503E"/>
    <w:rsid w:val="001064F1"/>
    <w:rsid w:val="00106B5A"/>
    <w:rsid w:val="001149D7"/>
    <w:rsid w:val="00117C67"/>
    <w:rsid w:val="00150F73"/>
    <w:rsid w:val="00167F9C"/>
    <w:rsid w:val="00187693"/>
    <w:rsid w:val="001A1393"/>
    <w:rsid w:val="001B1F7A"/>
    <w:rsid w:val="001B2F90"/>
    <w:rsid w:val="001B636A"/>
    <w:rsid w:val="001C52EE"/>
    <w:rsid w:val="001C735E"/>
    <w:rsid w:val="001D00E0"/>
    <w:rsid w:val="001E3D91"/>
    <w:rsid w:val="001E6E40"/>
    <w:rsid w:val="001E72B6"/>
    <w:rsid w:val="001F7084"/>
    <w:rsid w:val="00214C34"/>
    <w:rsid w:val="00250E69"/>
    <w:rsid w:val="00255A7A"/>
    <w:rsid w:val="0026057B"/>
    <w:rsid w:val="002617E6"/>
    <w:rsid w:val="00271D68"/>
    <w:rsid w:val="00272E83"/>
    <w:rsid w:val="00274BFE"/>
    <w:rsid w:val="00280C0A"/>
    <w:rsid w:val="002842D0"/>
    <w:rsid w:val="002847CC"/>
    <w:rsid w:val="00286F15"/>
    <w:rsid w:val="0029200A"/>
    <w:rsid w:val="002A30AE"/>
    <w:rsid w:val="002B02C4"/>
    <w:rsid w:val="002B3D00"/>
    <w:rsid w:val="002B72AD"/>
    <w:rsid w:val="002D2D8E"/>
    <w:rsid w:val="002D45FE"/>
    <w:rsid w:val="00301471"/>
    <w:rsid w:val="00324985"/>
    <w:rsid w:val="003265CA"/>
    <w:rsid w:val="0033694B"/>
    <w:rsid w:val="00340EA1"/>
    <w:rsid w:val="003508E5"/>
    <w:rsid w:val="00355663"/>
    <w:rsid w:val="00365AA8"/>
    <w:rsid w:val="0036712B"/>
    <w:rsid w:val="00385AB0"/>
    <w:rsid w:val="0038698B"/>
    <w:rsid w:val="0039571B"/>
    <w:rsid w:val="003A7D9C"/>
    <w:rsid w:val="003B63DA"/>
    <w:rsid w:val="003C6CC2"/>
    <w:rsid w:val="003C6D3F"/>
    <w:rsid w:val="003D11E3"/>
    <w:rsid w:val="003F2D16"/>
    <w:rsid w:val="003F40AC"/>
    <w:rsid w:val="00400AE8"/>
    <w:rsid w:val="004045F2"/>
    <w:rsid w:val="00405DA1"/>
    <w:rsid w:val="0041329E"/>
    <w:rsid w:val="00421D61"/>
    <w:rsid w:val="00426D11"/>
    <w:rsid w:val="004320B9"/>
    <w:rsid w:val="004435D2"/>
    <w:rsid w:val="00451E45"/>
    <w:rsid w:val="00455C06"/>
    <w:rsid w:val="0047001C"/>
    <w:rsid w:val="00470CF5"/>
    <w:rsid w:val="00480607"/>
    <w:rsid w:val="00491CD1"/>
    <w:rsid w:val="004A5BAF"/>
    <w:rsid w:val="004A7467"/>
    <w:rsid w:val="004B47B0"/>
    <w:rsid w:val="004C15C0"/>
    <w:rsid w:val="004C4F4D"/>
    <w:rsid w:val="004D412C"/>
    <w:rsid w:val="004E0059"/>
    <w:rsid w:val="004E3EA4"/>
    <w:rsid w:val="00526E09"/>
    <w:rsid w:val="00542352"/>
    <w:rsid w:val="00544F59"/>
    <w:rsid w:val="00550143"/>
    <w:rsid w:val="00554C5C"/>
    <w:rsid w:val="00557310"/>
    <w:rsid w:val="00567F4D"/>
    <w:rsid w:val="005700DA"/>
    <w:rsid w:val="00571A87"/>
    <w:rsid w:val="0057607A"/>
    <w:rsid w:val="00582E59"/>
    <w:rsid w:val="00583AD2"/>
    <w:rsid w:val="00587BA4"/>
    <w:rsid w:val="00591C2B"/>
    <w:rsid w:val="005A00EC"/>
    <w:rsid w:val="005A05F7"/>
    <w:rsid w:val="005B74D8"/>
    <w:rsid w:val="005B7C1B"/>
    <w:rsid w:val="005C158C"/>
    <w:rsid w:val="005D2F4F"/>
    <w:rsid w:val="005D6586"/>
    <w:rsid w:val="005E01E6"/>
    <w:rsid w:val="005E1E7A"/>
    <w:rsid w:val="00607159"/>
    <w:rsid w:val="006111F0"/>
    <w:rsid w:val="00622DB5"/>
    <w:rsid w:val="00633353"/>
    <w:rsid w:val="00644AEA"/>
    <w:rsid w:val="00645DCF"/>
    <w:rsid w:val="00654C32"/>
    <w:rsid w:val="0067400C"/>
    <w:rsid w:val="0068337C"/>
    <w:rsid w:val="00693BAB"/>
    <w:rsid w:val="006A2C29"/>
    <w:rsid w:val="006B0910"/>
    <w:rsid w:val="006B56F8"/>
    <w:rsid w:val="006B7751"/>
    <w:rsid w:val="006C1DF7"/>
    <w:rsid w:val="006E2A90"/>
    <w:rsid w:val="006F659E"/>
    <w:rsid w:val="0070103F"/>
    <w:rsid w:val="0070380E"/>
    <w:rsid w:val="00703909"/>
    <w:rsid w:val="007156AB"/>
    <w:rsid w:val="007158F1"/>
    <w:rsid w:val="0073374F"/>
    <w:rsid w:val="00747D23"/>
    <w:rsid w:val="00751267"/>
    <w:rsid w:val="00757528"/>
    <w:rsid w:val="0076473A"/>
    <w:rsid w:val="007654CF"/>
    <w:rsid w:val="00786FCB"/>
    <w:rsid w:val="00793D75"/>
    <w:rsid w:val="007A3DD5"/>
    <w:rsid w:val="007B045C"/>
    <w:rsid w:val="007B2E8A"/>
    <w:rsid w:val="007D4F4D"/>
    <w:rsid w:val="007E01E6"/>
    <w:rsid w:val="007E61E1"/>
    <w:rsid w:val="007F1F5A"/>
    <w:rsid w:val="0081070A"/>
    <w:rsid w:val="00835781"/>
    <w:rsid w:val="00875D6A"/>
    <w:rsid w:val="00884EAD"/>
    <w:rsid w:val="008936CD"/>
    <w:rsid w:val="008A2DDD"/>
    <w:rsid w:val="008B0C62"/>
    <w:rsid w:val="008D0F77"/>
    <w:rsid w:val="008D0F8C"/>
    <w:rsid w:val="008D69D2"/>
    <w:rsid w:val="008E0B5E"/>
    <w:rsid w:val="008E59CE"/>
    <w:rsid w:val="008E7EFE"/>
    <w:rsid w:val="00911157"/>
    <w:rsid w:val="00913252"/>
    <w:rsid w:val="009151CE"/>
    <w:rsid w:val="00926654"/>
    <w:rsid w:val="00944E28"/>
    <w:rsid w:val="00953657"/>
    <w:rsid w:val="009541FE"/>
    <w:rsid w:val="00986234"/>
    <w:rsid w:val="00997F64"/>
    <w:rsid w:val="009A5BEC"/>
    <w:rsid w:val="009C3A51"/>
    <w:rsid w:val="009C44CD"/>
    <w:rsid w:val="009D3747"/>
    <w:rsid w:val="009E0600"/>
    <w:rsid w:val="009F4070"/>
    <w:rsid w:val="00A01144"/>
    <w:rsid w:val="00A01FE7"/>
    <w:rsid w:val="00A03851"/>
    <w:rsid w:val="00A129E7"/>
    <w:rsid w:val="00A2063C"/>
    <w:rsid w:val="00A34096"/>
    <w:rsid w:val="00A427B8"/>
    <w:rsid w:val="00A44383"/>
    <w:rsid w:val="00A5374F"/>
    <w:rsid w:val="00A77744"/>
    <w:rsid w:val="00A821F0"/>
    <w:rsid w:val="00A92EB3"/>
    <w:rsid w:val="00A95D80"/>
    <w:rsid w:val="00AA2A32"/>
    <w:rsid w:val="00AA605D"/>
    <w:rsid w:val="00AB1E8D"/>
    <w:rsid w:val="00AC0EA0"/>
    <w:rsid w:val="00AD7D2F"/>
    <w:rsid w:val="00B042E5"/>
    <w:rsid w:val="00B11EFD"/>
    <w:rsid w:val="00B26406"/>
    <w:rsid w:val="00B326C4"/>
    <w:rsid w:val="00B34328"/>
    <w:rsid w:val="00B461E2"/>
    <w:rsid w:val="00B52A10"/>
    <w:rsid w:val="00B6680D"/>
    <w:rsid w:val="00B72401"/>
    <w:rsid w:val="00B73BC5"/>
    <w:rsid w:val="00B74C97"/>
    <w:rsid w:val="00B80E5E"/>
    <w:rsid w:val="00B83B0A"/>
    <w:rsid w:val="00BA30C8"/>
    <w:rsid w:val="00BC0811"/>
    <w:rsid w:val="00BD32A9"/>
    <w:rsid w:val="00BE12E6"/>
    <w:rsid w:val="00BF14B4"/>
    <w:rsid w:val="00BF2C46"/>
    <w:rsid w:val="00BF5430"/>
    <w:rsid w:val="00BF6925"/>
    <w:rsid w:val="00C04F36"/>
    <w:rsid w:val="00C10749"/>
    <w:rsid w:val="00C23543"/>
    <w:rsid w:val="00C30846"/>
    <w:rsid w:val="00C35823"/>
    <w:rsid w:val="00C42515"/>
    <w:rsid w:val="00C42CFD"/>
    <w:rsid w:val="00C455C0"/>
    <w:rsid w:val="00C467A2"/>
    <w:rsid w:val="00C54788"/>
    <w:rsid w:val="00C66A74"/>
    <w:rsid w:val="00C762AE"/>
    <w:rsid w:val="00C762C8"/>
    <w:rsid w:val="00C84EAC"/>
    <w:rsid w:val="00C9149A"/>
    <w:rsid w:val="00C91CE0"/>
    <w:rsid w:val="00C96159"/>
    <w:rsid w:val="00C96E0E"/>
    <w:rsid w:val="00CA0D79"/>
    <w:rsid w:val="00CA27C0"/>
    <w:rsid w:val="00CB2FC9"/>
    <w:rsid w:val="00CC5B91"/>
    <w:rsid w:val="00CC7440"/>
    <w:rsid w:val="00CD5ABB"/>
    <w:rsid w:val="00CE2B95"/>
    <w:rsid w:val="00CF01BA"/>
    <w:rsid w:val="00CF0BE9"/>
    <w:rsid w:val="00CF4214"/>
    <w:rsid w:val="00CF4C40"/>
    <w:rsid w:val="00D0435C"/>
    <w:rsid w:val="00D04537"/>
    <w:rsid w:val="00D04993"/>
    <w:rsid w:val="00D074ED"/>
    <w:rsid w:val="00D14785"/>
    <w:rsid w:val="00D22CF7"/>
    <w:rsid w:val="00D23FBD"/>
    <w:rsid w:val="00D332B1"/>
    <w:rsid w:val="00D33C51"/>
    <w:rsid w:val="00D3623F"/>
    <w:rsid w:val="00D41008"/>
    <w:rsid w:val="00D46640"/>
    <w:rsid w:val="00D53CD7"/>
    <w:rsid w:val="00D56F1F"/>
    <w:rsid w:val="00D62335"/>
    <w:rsid w:val="00D63542"/>
    <w:rsid w:val="00D8521D"/>
    <w:rsid w:val="00D86816"/>
    <w:rsid w:val="00DC51CB"/>
    <w:rsid w:val="00DC5272"/>
    <w:rsid w:val="00DC7471"/>
    <w:rsid w:val="00DE7DC9"/>
    <w:rsid w:val="00DF2AF0"/>
    <w:rsid w:val="00E067EB"/>
    <w:rsid w:val="00E11A6C"/>
    <w:rsid w:val="00E16C54"/>
    <w:rsid w:val="00E2644E"/>
    <w:rsid w:val="00E44404"/>
    <w:rsid w:val="00E47CF6"/>
    <w:rsid w:val="00E577D5"/>
    <w:rsid w:val="00E60B61"/>
    <w:rsid w:val="00E656CA"/>
    <w:rsid w:val="00E669CF"/>
    <w:rsid w:val="00E66F10"/>
    <w:rsid w:val="00E7049B"/>
    <w:rsid w:val="00E76954"/>
    <w:rsid w:val="00E872BB"/>
    <w:rsid w:val="00EA63ED"/>
    <w:rsid w:val="00EB0DFA"/>
    <w:rsid w:val="00EB4CE5"/>
    <w:rsid w:val="00EC477C"/>
    <w:rsid w:val="00ED6E51"/>
    <w:rsid w:val="00EE6BF1"/>
    <w:rsid w:val="00EF140E"/>
    <w:rsid w:val="00F0250E"/>
    <w:rsid w:val="00F158A7"/>
    <w:rsid w:val="00F15ADE"/>
    <w:rsid w:val="00F4631C"/>
    <w:rsid w:val="00F47718"/>
    <w:rsid w:val="00F50C4A"/>
    <w:rsid w:val="00F50EE9"/>
    <w:rsid w:val="00F52F07"/>
    <w:rsid w:val="00F642AD"/>
    <w:rsid w:val="00F661B1"/>
    <w:rsid w:val="00F74B93"/>
    <w:rsid w:val="00F75232"/>
    <w:rsid w:val="00F95374"/>
    <w:rsid w:val="00F96FA3"/>
    <w:rsid w:val="00FA2C22"/>
    <w:rsid w:val="00FA5809"/>
    <w:rsid w:val="00FB0D90"/>
    <w:rsid w:val="00FB723A"/>
    <w:rsid w:val="00FD75E5"/>
    <w:rsid w:val="00FF0004"/>
    <w:rsid w:val="00FF004F"/>
    <w:rsid w:val="00FF081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oNotEmbedSmartTags/>
  <w:decimalSymbol w:val="."/>
  <w:listSeparator w:val=","/>
  <w14:docId w14:val="136C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uiPriority="99"/>
    <w:lsdException w:name="Title" w:locked="1" w:qFormat="1"/>
    <w:lsdException w:name="Subtitle" w:locked="1" w:qFormat="1"/>
    <w:lsdException w:name="Strong" w:locked="1" w:qFormat="1"/>
    <w:lsdException w:name="Emphasis" w:locked="1"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A2446A"/>
    <w:rPr>
      <w:rFonts w:ascii="New York" w:hAnsi="New York"/>
      <w:sz w:val="24"/>
    </w:rPr>
  </w:style>
  <w:style w:type="paragraph" w:styleId="Heading1">
    <w:name w:val="heading 1"/>
    <w:basedOn w:val="Normal"/>
    <w:next w:val="Normal"/>
    <w:qFormat/>
    <w:locked/>
    <w:rsid w:val="00A2446A"/>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FNTextStyle">
    <w:name w:val="JFN Text Style"/>
    <w:basedOn w:val="Normal"/>
    <w:rsid w:val="00A2446A"/>
    <w:pPr>
      <w:spacing w:before="100" w:line="280" w:lineRule="atLeast"/>
      <w:jc w:val="both"/>
    </w:pPr>
    <w:rPr>
      <w:rFonts w:ascii="Palatino" w:hAnsi="Palatino"/>
      <w:sz w:val="20"/>
    </w:rPr>
  </w:style>
  <w:style w:type="paragraph" w:customStyle="1" w:styleId="LetterStyle">
    <w:name w:val="Letter Style"/>
    <w:basedOn w:val="Normal"/>
    <w:rsid w:val="00A2446A"/>
    <w:rPr>
      <w:rFonts w:ascii="Courier" w:hAnsi="Courier"/>
      <w:sz w:val="20"/>
    </w:rPr>
  </w:style>
  <w:style w:type="paragraph" w:styleId="Title">
    <w:name w:val="Title"/>
    <w:basedOn w:val="Normal"/>
    <w:qFormat/>
    <w:locked/>
    <w:rsid w:val="00A2446A"/>
    <w:pPr>
      <w:jc w:val="center"/>
    </w:pPr>
    <w:rPr>
      <w:rFonts w:ascii="Palatino" w:hAnsi="Palatino"/>
      <w:b/>
      <w:sz w:val="28"/>
    </w:rPr>
  </w:style>
  <w:style w:type="paragraph" w:styleId="Header">
    <w:name w:val="header"/>
    <w:basedOn w:val="Normal"/>
    <w:link w:val="HeaderChar"/>
    <w:uiPriority w:val="99"/>
    <w:rsid w:val="00A2446A"/>
    <w:pPr>
      <w:tabs>
        <w:tab w:val="center" w:pos="4680"/>
        <w:tab w:val="right" w:pos="9360"/>
      </w:tabs>
    </w:pPr>
    <w:rPr>
      <w:lang w:val="x-none" w:eastAsia="x-none"/>
    </w:rPr>
  </w:style>
  <w:style w:type="character" w:customStyle="1" w:styleId="HeaderChar">
    <w:name w:val="Header Char"/>
    <w:link w:val="Header"/>
    <w:uiPriority w:val="99"/>
    <w:locked/>
    <w:rsid w:val="00A2446A"/>
    <w:rPr>
      <w:rFonts w:ascii="New York" w:hAnsi="New York" w:cs="Times New Roman"/>
      <w:sz w:val="24"/>
    </w:rPr>
  </w:style>
  <w:style w:type="paragraph" w:styleId="Footer">
    <w:name w:val="footer"/>
    <w:basedOn w:val="Normal"/>
    <w:link w:val="FooterChar"/>
    <w:uiPriority w:val="99"/>
    <w:rsid w:val="00A2446A"/>
    <w:pPr>
      <w:tabs>
        <w:tab w:val="center" w:pos="4680"/>
        <w:tab w:val="right" w:pos="9360"/>
      </w:tabs>
    </w:pPr>
    <w:rPr>
      <w:lang w:val="x-none" w:eastAsia="x-none"/>
    </w:rPr>
  </w:style>
  <w:style w:type="character" w:customStyle="1" w:styleId="FooterChar">
    <w:name w:val="Footer Char"/>
    <w:link w:val="Footer"/>
    <w:uiPriority w:val="99"/>
    <w:locked/>
    <w:rsid w:val="00A2446A"/>
    <w:rPr>
      <w:rFonts w:ascii="New York" w:hAnsi="New York" w:cs="Times New Roman"/>
      <w:sz w:val="24"/>
    </w:rPr>
  </w:style>
  <w:style w:type="paragraph" w:styleId="BalloonText">
    <w:name w:val="Balloon Text"/>
    <w:basedOn w:val="Normal"/>
    <w:link w:val="BalloonTextChar"/>
    <w:rsid w:val="00A2446A"/>
    <w:rPr>
      <w:rFonts w:ascii="Tahoma" w:hAnsi="Tahoma"/>
      <w:sz w:val="16"/>
      <w:szCs w:val="16"/>
      <w:lang w:val="x-none" w:eastAsia="x-none"/>
    </w:rPr>
  </w:style>
  <w:style w:type="character" w:customStyle="1" w:styleId="BalloonTextChar">
    <w:name w:val="Balloon Text Char"/>
    <w:link w:val="BalloonText"/>
    <w:locked/>
    <w:rsid w:val="00A2446A"/>
    <w:rPr>
      <w:rFonts w:ascii="Tahoma" w:hAnsi="Tahoma" w:cs="Tahoma"/>
      <w:sz w:val="16"/>
      <w:szCs w:val="16"/>
    </w:rPr>
  </w:style>
  <w:style w:type="character" w:styleId="CommentReference">
    <w:name w:val="annotation reference"/>
    <w:uiPriority w:val="99"/>
    <w:semiHidden/>
    <w:rsid w:val="00A2446A"/>
    <w:rPr>
      <w:sz w:val="16"/>
      <w:szCs w:val="16"/>
    </w:rPr>
  </w:style>
  <w:style w:type="paragraph" w:styleId="CommentText">
    <w:name w:val="annotation text"/>
    <w:basedOn w:val="Normal"/>
    <w:link w:val="CommentTextChar"/>
    <w:uiPriority w:val="99"/>
    <w:semiHidden/>
    <w:rsid w:val="00A2446A"/>
    <w:rPr>
      <w:sz w:val="20"/>
    </w:rPr>
  </w:style>
  <w:style w:type="paragraph" w:styleId="CommentSubject">
    <w:name w:val="annotation subject"/>
    <w:basedOn w:val="CommentText"/>
    <w:next w:val="CommentText"/>
    <w:semiHidden/>
    <w:rsid w:val="00A2446A"/>
    <w:rPr>
      <w:b/>
      <w:bCs/>
    </w:rPr>
  </w:style>
  <w:style w:type="character" w:styleId="Hyperlink">
    <w:name w:val="Hyperlink"/>
    <w:rsid w:val="00A2446A"/>
    <w:rPr>
      <w:color w:val="0000FF"/>
      <w:u w:val="single"/>
    </w:rPr>
  </w:style>
  <w:style w:type="character" w:styleId="Strong">
    <w:name w:val="Strong"/>
    <w:qFormat/>
    <w:locked/>
    <w:rsid w:val="00A2446A"/>
    <w:rPr>
      <w:b/>
      <w:bCs/>
    </w:rPr>
  </w:style>
  <w:style w:type="table" w:styleId="TableGrid">
    <w:name w:val="Table Grid"/>
    <w:basedOn w:val="TableNormal"/>
    <w:uiPriority w:val="59"/>
    <w:rsid w:val="005D2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Grid11">
    <w:name w:val="Medium Grid 11"/>
    <w:uiPriority w:val="99"/>
    <w:semiHidden/>
    <w:rsid w:val="00122E72"/>
    <w:rPr>
      <w:color w:val="808080"/>
    </w:rPr>
  </w:style>
  <w:style w:type="paragraph" w:customStyle="1" w:styleId="Default">
    <w:name w:val="Default"/>
    <w:rsid w:val="009516C6"/>
    <w:pPr>
      <w:widowControl w:val="0"/>
      <w:autoSpaceDE w:val="0"/>
      <w:autoSpaceDN w:val="0"/>
      <w:adjustRightInd w:val="0"/>
    </w:pPr>
    <w:rPr>
      <w:rFonts w:ascii="Arial" w:eastAsia="Cambria" w:hAnsi="Arial" w:cs="Arial"/>
      <w:color w:val="000000"/>
      <w:sz w:val="24"/>
      <w:szCs w:val="24"/>
    </w:rPr>
  </w:style>
  <w:style w:type="paragraph" w:customStyle="1" w:styleId="ColorfulShading-Accent31">
    <w:name w:val="Colorful Shading - Accent 31"/>
    <w:basedOn w:val="Normal"/>
    <w:uiPriority w:val="34"/>
    <w:qFormat/>
    <w:rsid w:val="00825503"/>
    <w:pPr>
      <w:ind w:left="720"/>
      <w:contextualSpacing/>
    </w:pPr>
  </w:style>
  <w:style w:type="paragraph" w:customStyle="1" w:styleId="MacPacTrailer">
    <w:name w:val="MacPac Trailer"/>
    <w:rsid w:val="007156AB"/>
    <w:pPr>
      <w:widowControl w:val="0"/>
      <w:spacing w:line="160" w:lineRule="exact"/>
    </w:pPr>
    <w:rPr>
      <w:rFonts w:ascii="Times New Roman" w:hAnsi="Times New Roman"/>
      <w:sz w:val="14"/>
      <w:szCs w:val="22"/>
    </w:rPr>
  </w:style>
  <w:style w:type="paragraph" w:customStyle="1" w:styleId="Style1">
    <w:name w:val="Style1"/>
    <w:basedOn w:val="Normal"/>
    <w:rsid w:val="00DC31A3"/>
    <w:pPr>
      <w:numPr>
        <w:numId w:val="1"/>
      </w:numPr>
      <w:spacing w:after="200"/>
    </w:pPr>
    <w:rPr>
      <w:rFonts w:ascii="Arial" w:eastAsia="Cambria" w:hAnsi="Arial"/>
      <w:sz w:val="22"/>
      <w:szCs w:val="24"/>
    </w:rPr>
  </w:style>
  <w:style w:type="paragraph" w:customStyle="1" w:styleId="Style3">
    <w:name w:val="Style3"/>
    <w:basedOn w:val="Normal"/>
    <w:rsid w:val="00DC31A3"/>
    <w:pPr>
      <w:numPr>
        <w:numId w:val="2"/>
      </w:numPr>
    </w:pPr>
    <w:rPr>
      <w:rFonts w:ascii="Cambria" w:eastAsia="Cambria" w:hAnsi="Cambria"/>
      <w:szCs w:val="24"/>
    </w:rPr>
  </w:style>
  <w:style w:type="paragraph" w:customStyle="1" w:styleId="BodyBullets">
    <w:name w:val="Body Bullets"/>
    <w:basedOn w:val="Normal"/>
    <w:qFormat/>
    <w:rsid w:val="00605119"/>
    <w:pPr>
      <w:numPr>
        <w:numId w:val="3"/>
      </w:numPr>
      <w:autoSpaceDE w:val="0"/>
      <w:autoSpaceDN w:val="0"/>
      <w:adjustRightInd w:val="0"/>
      <w:spacing w:after="120"/>
    </w:pPr>
    <w:rPr>
      <w:rFonts w:ascii="Arial" w:eastAsia="Cambria" w:hAnsi="Arial"/>
      <w:sz w:val="22"/>
    </w:rPr>
  </w:style>
  <w:style w:type="paragraph" w:styleId="ListParagraph">
    <w:name w:val="List Paragraph"/>
    <w:basedOn w:val="Normal"/>
    <w:uiPriority w:val="34"/>
    <w:qFormat/>
    <w:rsid w:val="00986234"/>
    <w:pPr>
      <w:ind w:left="720"/>
      <w:contextualSpacing/>
    </w:pPr>
    <w:rPr>
      <w:rFonts w:ascii="Cambria" w:eastAsia="ＭＳ 明朝" w:hAnsi="Cambria"/>
      <w:szCs w:val="24"/>
    </w:rPr>
  </w:style>
  <w:style w:type="character" w:styleId="PageNumber">
    <w:name w:val="page number"/>
    <w:uiPriority w:val="99"/>
    <w:unhideWhenUsed/>
    <w:rsid w:val="00986234"/>
  </w:style>
  <w:style w:type="character" w:customStyle="1" w:styleId="CommentTextChar">
    <w:name w:val="Comment Text Char"/>
    <w:link w:val="CommentText"/>
    <w:uiPriority w:val="99"/>
    <w:semiHidden/>
    <w:rsid w:val="002A30AE"/>
    <w:rPr>
      <w:rFonts w:ascii="New York" w:hAnsi="New York"/>
    </w:rPr>
  </w:style>
  <w:style w:type="paragraph" w:styleId="Revision">
    <w:name w:val="Revision"/>
    <w:hidden/>
    <w:uiPriority w:val="71"/>
    <w:rsid w:val="00EC477C"/>
    <w:rPr>
      <w:rFonts w:ascii="New York" w:hAnsi="New York"/>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page number" w:uiPriority="99"/>
    <w:lsdException w:name="Title" w:locked="1" w:qFormat="1"/>
    <w:lsdException w:name="Subtitle" w:locked="1" w:qFormat="1"/>
    <w:lsdException w:name="Strong" w:locked="1" w:qFormat="1"/>
    <w:lsdException w:name="Emphasis" w:locked="1"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A2446A"/>
    <w:rPr>
      <w:rFonts w:ascii="New York" w:hAnsi="New York"/>
      <w:sz w:val="24"/>
    </w:rPr>
  </w:style>
  <w:style w:type="paragraph" w:styleId="Heading1">
    <w:name w:val="heading 1"/>
    <w:basedOn w:val="Normal"/>
    <w:next w:val="Normal"/>
    <w:qFormat/>
    <w:locked/>
    <w:rsid w:val="00A2446A"/>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FNTextStyle">
    <w:name w:val="JFN Text Style"/>
    <w:basedOn w:val="Normal"/>
    <w:rsid w:val="00A2446A"/>
    <w:pPr>
      <w:spacing w:before="100" w:line="280" w:lineRule="atLeast"/>
      <w:jc w:val="both"/>
    </w:pPr>
    <w:rPr>
      <w:rFonts w:ascii="Palatino" w:hAnsi="Palatino"/>
      <w:sz w:val="20"/>
    </w:rPr>
  </w:style>
  <w:style w:type="paragraph" w:customStyle="1" w:styleId="LetterStyle">
    <w:name w:val="Letter Style"/>
    <w:basedOn w:val="Normal"/>
    <w:rsid w:val="00A2446A"/>
    <w:rPr>
      <w:rFonts w:ascii="Courier" w:hAnsi="Courier"/>
      <w:sz w:val="20"/>
    </w:rPr>
  </w:style>
  <w:style w:type="paragraph" w:styleId="Title">
    <w:name w:val="Title"/>
    <w:basedOn w:val="Normal"/>
    <w:qFormat/>
    <w:locked/>
    <w:rsid w:val="00A2446A"/>
    <w:pPr>
      <w:jc w:val="center"/>
    </w:pPr>
    <w:rPr>
      <w:rFonts w:ascii="Palatino" w:hAnsi="Palatino"/>
      <w:b/>
      <w:sz w:val="28"/>
    </w:rPr>
  </w:style>
  <w:style w:type="paragraph" w:styleId="Header">
    <w:name w:val="header"/>
    <w:basedOn w:val="Normal"/>
    <w:link w:val="HeaderChar"/>
    <w:uiPriority w:val="99"/>
    <w:rsid w:val="00A2446A"/>
    <w:pPr>
      <w:tabs>
        <w:tab w:val="center" w:pos="4680"/>
        <w:tab w:val="right" w:pos="9360"/>
      </w:tabs>
    </w:pPr>
    <w:rPr>
      <w:lang w:val="x-none" w:eastAsia="x-none"/>
    </w:rPr>
  </w:style>
  <w:style w:type="character" w:customStyle="1" w:styleId="HeaderChar">
    <w:name w:val="Header Char"/>
    <w:link w:val="Header"/>
    <w:uiPriority w:val="99"/>
    <w:locked/>
    <w:rsid w:val="00A2446A"/>
    <w:rPr>
      <w:rFonts w:ascii="New York" w:hAnsi="New York" w:cs="Times New Roman"/>
      <w:sz w:val="24"/>
    </w:rPr>
  </w:style>
  <w:style w:type="paragraph" w:styleId="Footer">
    <w:name w:val="footer"/>
    <w:basedOn w:val="Normal"/>
    <w:link w:val="FooterChar"/>
    <w:uiPriority w:val="99"/>
    <w:rsid w:val="00A2446A"/>
    <w:pPr>
      <w:tabs>
        <w:tab w:val="center" w:pos="4680"/>
        <w:tab w:val="right" w:pos="9360"/>
      </w:tabs>
    </w:pPr>
    <w:rPr>
      <w:lang w:val="x-none" w:eastAsia="x-none"/>
    </w:rPr>
  </w:style>
  <w:style w:type="character" w:customStyle="1" w:styleId="FooterChar">
    <w:name w:val="Footer Char"/>
    <w:link w:val="Footer"/>
    <w:uiPriority w:val="99"/>
    <w:locked/>
    <w:rsid w:val="00A2446A"/>
    <w:rPr>
      <w:rFonts w:ascii="New York" w:hAnsi="New York" w:cs="Times New Roman"/>
      <w:sz w:val="24"/>
    </w:rPr>
  </w:style>
  <w:style w:type="paragraph" w:styleId="BalloonText">
    <w:name w:val="Balloon Text"/>
    <w:basedOn w:val="Normal"/>
    <w:link w:val="BalloonTextChar"/>
    <w:rsid w:val="00A2446A"/>
    <w:rPr>
      <w:rFonts w:ascii="Tahoma" w:hAnsi="Tahoma"/>
      <w:sz w:val="16"/>
      <w:szCs w:val="16"/>
      <w:lang w:val="x-none" w:eastAsia="x-none"/>
    </w:rPr>
  </w:style>
  <w:style w:type="character" w:customStyle="1" w:styleId="BalloonTextChar">
    <w:name w:val="Balloon Text Char"/>
    <w:link w:val="BalloonText"/>
    <w:locked/>
    <w:rsid w:val="00A2446A"/>
    <w:rPr>
      <w:rFonts w:ascii="Tahoma" w:hAnsi="Tahoma" w:cs="Tahoma"/>
      <w:sz w:val="16"/>
      <w:szCs w:val="16"/>
    </w:rPr>
  </w:style>
  <w:style w:type="character" w:styleId="CommentReference">
    <w:name w:val="annotation reference"/>
    <w:uiPriority w:val="99"/>
    <w:semiHidden/>
    <w:rsid w:val="00A2446A"/>
    <w:rPr>
      <w:sz w:val="16"/>
      <w:szCs w:val="16"/>
    </w:rPr>
  </w:style>
  <w:style w:type="paragraph" w:styleId="CommentText">
    <w:name w:val="annotation text"/>
    <w:basedOn w:val="Normal"/>
    <w:link w:val="CommentTextChar"/>
    <w:uiPriority w:val="99"/>
    <w:semiHidden/>
    <w:rsid w:val="00A2446A"/>
    <w:rPr>
      <w:sz w:val="20"/>
    </w:rPr>
  </w:style>
  <w:style w:type="paragraph" w:styleId="CommentSubject">
    <w:name w:val="annotation subject"/>
    <w:basedOn w:val="CommentText"/>
    <w:next w:val="CommentText"/>
    <w:semiHidden/>
    <w:rsid w:val="00A2446A"/>
    <w:rPr>
      <w:b/>
      <w:bCs/>
    </w:rPr>
  </w:style>
  <w:style w:type="character" w:styleId="Hyperlink">
    <w:name w:val="Hyperlink"/>
    <w:rsid w:val="00A2446A"/>
    <w:rPr>
      <w:color w:val="0000FF"/>
      <w:u w:val="single"/>
    </w:rPr>
  </w:style>
  <w:style w:type="character" w:styleId="Strong">
    <w:name w:val="Strong"/>
    <w:qFormat/>
    <w:locked/>
    <w:rsid w:val="00A2446A"/>
    <w:rPr>
      <w:b/>
      <w:bCs/>
    </w:rPr>
  </w:style>
  <w:style w:type="table" w:styleId="TableGrid">
    <w:name w:val="Table Grid"/>
    <w:basedOn w:val="TableNormal"/>
    <w:uiPriority w:val="59"/>
    <w:rsid w:val="005D2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Grid11">
    <w:name w:val="Medium Grid 11"/>
    <w:uiPriority w:val="99"/>
    <w:semiHidden/>
    <w:rsid w:val="00122E72"/>
    <w:rPr>
      <w:color w:val="808080"/>
    </w:rPr>
  </w:style>
  <w:style w:type="paragraph" w:customStyle="1" w:styleId="Default">
    <w:name w:val="Default"/>
    <w:rsid w:val="009516C6"/>
    <w:pPr>
      <w:widowControl w:val="0"/>
      <w:autoSpaceDE w:val="0"/>
      <w:autoSpaceDN w:val="0"/>
      <w:adjustRightInd w:val="0"/>
    </w:pPr>
    <w:rPr>
      <w:rFonts w:ascii="Arial" w:eastAsia="Cambria" w:hAnsi="Arial" w:cs="Arial"/>
      <w:color w:val="000000"/>
      <w:sz w:val="24"/>
      <w:szCs w:val="24"/>
    </w:rPr>
  </w:style>
  <w:style w:type="paragraph" w:customStyle="1" w:styleId="ColorfulShading-Accent31">
    <w:name w:val="Colorful Shading - Accent 31"/>
    <w:basedOn w:val="Normal"/>
    <w:uiPriority w:val="34"/>
    <w:qFormat/>
    <w:rsid w:val="00825503"/>
    <w:pPr>
      <w:ind w:left="720"/>
      <w:contextualSpacing/>
    </w:pPr>
  </w:style>
  <w:style w:type="paragraph" w:customStyle="1" w:styleId="MacPacTrailer">
    <w:name w:val="MacPac Trailer"/>
    <w:rsid w:val="007156AB"/>
    <w:pPr>
      <w:widowControl w:val="0"/>
      <w:spacing w:line="160" w:lineRule="exact"/>
    </w:pPr>
    <w:rPr>
      <w:rFonts w:ascii="Times New Roman" w:hAnsi="Times New Roman"/>
      <w:sz w:val="14"/>
      <w:szCs w:val="22"/>
    </w:rPr>
  </w:style>
  <w:style w:type="paragraph" w:customStyle="1" w:styleId="Style1">
    <w:name w:val="Style1"/>
    <w:basedOn w:val="Normal"/>
    <w:rsid w:val="00DC31A3"/>
    <w:pPr>
      <w:numPr>
        <w:numId w:val="1"/>
      </w:numPr>
      <w:spacing w:after="200"/>
    </w:pPr>
    <w:rPr>
      <w:rFonts w:ascii="Arial" w:eastAsia="Cambria" w:hAnsi="Arial"/>
      <w:sz w:val="22"/>
      <w:szCs w:val="24"/>
    </w:rPr>
  </w:style>
  <w:style w:type="paragraph" w:customStyle="1" w:styleId="Style3">
    <w:name w:val="Style3"/>
    <w:basedOn w:val="Normal"/>
    <w:rsid w:val="00DC31A3"/>
    <w:pPr>
      <w:numPr>
        <w:numId w:val="2"/>
      </w:numPr>
    </w:pPr>
    <w:rPr>
      <w:rFonts w:ascii="Cambria" w:eastAsia="Cambria" w:hAnsi="Cambria"/>
      <w:szCs w:val="24"/>
    </w:rPr>
  </w:style>
  <w:style w:type="paragraph" w:customStyle="1" w:styleId="BodyBullets">
    <w:name w:val="Body Bullets"/>
    <w:basedOn w:val="Normal"/>
    <w:qFormat/>
    <w:rsid w:val="00605119"/>
    <w:pPr>
      <w:numPr>
        <w:numId w:val="3"/>
      </w:numPr>
      <w:autoSpaceDE w:val="0"/>
      <w:autoSpaceDN w:val="0"/>
      <w:adjustRightInd w:val="0"/>
      <w:spacing w:after="120"/>
    </w:pPr>
    <w:rPr>
      <w:rFonts w:ascii="Arial" w:eastAsia="Cambria" w:hAnsi="Arial"/>
      <w:sz w:val="22"/>
    </w:rPr>
  </w:style>
  <w:style w:type="paragraph" w:styleId="ListParagraph">
    <w:name w:val="List Paragraph"/>
    <w:basedOn w:val="Normal"/>
    <w:uiPriority w:val="34"/>
    <w:qFormat/>
    <w:rsid w:val="00986234"/>
    <w:pPr>
      <w:ind w:left="720"/>
      <w:contextualSpacing/>
    </w:pPr>
    <w:rPr>
      <w:rFonts w:ascii="Cambria" w:eastAsia="ＭＳ 明朝" w:hAnsi="Cambria"/>
      <w:szCs w:val="24"/>
    </w:rPr>
  </w:style>
  <w:style w:type="character" w:styleId="PageNumber">
    <w:name w:val="page number"/>
    <w:uiPriority w:val="99"/>
    <w:unhideWhenUsed/>
    <w:rsid w:val="00986234"/>
  </w:style>
  <w:style w:type="character" w:customStyle="1" w:styleId="CommentTextChar">
    <w:name w:val="Comment Text Char"/>
    <w:link w:val="CommentText"/>
    <w:uiPriority w:val="99"/>
    <w:semiHidden/>
    <w:rsid w:val="002A30AE"/>
    <w:rPr>
      <w:rFonts w:ascii="New York" w:hAnsi="New York"/>
    </w:rPr>
  </w:style>
  <w:style w:type="paragraph" w:styleId="Revision">
    <w:name w:val="Revision"/>
    <w:hidden/>
    <w:uiPriority w:val="71"/>
    <w:rsid w:val="00EC477C"/>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1286">
      <w:bodyDiv w:val="1"/>
      <w:marLeft w:val="0"/>
      <w:marRight w:val="0"/>
      <w:marTop w:val="0"/>
      <w:marBottom w:val="0"/>
      <w:divBdr>
        <w:top w:val="none" w:sz="0" w:space="0" w:color="auto"/>
        <w:left w:val="none" w:sz="0" w:space="0" w:color="auto"/>
        <w:bottom w:val="none" w:sz="0" w:space="0" w:color="auto"/>
        <w:right w:val="none" w:sz="0" w:space="0" w:color="auto"/>
      </w:divBdr>
    </w:div>
    <w:div w:id="310330745">
      <w:bodyDiv w:val="1"/>
      <w:marLeft w:val="0"/>
      <w:marRight w:val="0"/>
      <w:marTop w:val="0"/>
      <w:marBottom w:val="0"/>
      <w:divBdr>
        <w:top w:val="none" w:sz="0" w:space="0" w:color="auto"/>
        <w:left w:val="none" w:sz="0" w:space="0" w:color="auto"/>
        <w:bottom w:val="none" w:sz="0" w:space="0" w:color="auto"/>
        <w:right w:val="none" w:sz="0" w:space="0" w:color="auto"/>
      </w:divBdr>
    </w:div>
    <w:div w:id="1231572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footer" Target="footer3.xml"/><Relationship Id="rId7" Type="http://schemas.openxmlformats.org/officeDocument/2006/relationships/footnotes" Target="footnotes.xml"/><Relationship Id="rId20" Type="http://schemas.openxmlformats.org/officeDocument/2006/relationships/theme" Target="theme/theme1.xml"/><Relationship Id="rId16" Type="http://schemas.openxmlformats.org/officeDocument/2006/relationships/header" Target="header5.xml"/><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5" Type="http://schemas.openxmlformats.org/officeDocument/2006/relationships/settings" Target="settings.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9" Type="http://schemas.openxmlformats.org/officeDocument/2006/relationships/image" Target="media/image1.emf"/><Relationship Id="rId14" Type="http://schemas.openxmlformats.org/officeDocument/2006/relationships/header" Target="header3.xml"/><Relationship Id="rId4" Type="http://schemas.microsoft.com/office/2007/relationships/stylesWithEffects" Target="stylesWithEffects.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E235AC573F9F408AB0BD7F290E47FC" ma:contentTypeVersion="13" ma:contentTypeDescription="Create a new document." ma:contentTypeScope="" ma:versionID="c17f46f8bab2783dabd315db8002f11a">
  <xsd:schema xmlns:xsd="http://www.w3.org/2001/XMLSchema" xmlns:xs="http://www.w3.org/2001/XMLSchema" xmlns:p="http://schemas.microsoft.com/office/2006/metadata/properties" xmlns:ns2="e07ccd85-2e0c-46c1-b06c-b75f97e39e3d" targetNamespace="http://schemas.microsoft.com/office/2006/metadata/properties" ma:root="true" ma:fieldsID="aaacd2485b45f68f5aff6be38b3dac2e" ns2:_="">
    <xsd:import namespace="e07ccd85-2e0c-46c1-b06c-b75f97e39e3d"/>
    <xsd:element name="properties">
      <xsd:complexType>
        <xsd:sequence>
          <xsd:element name="documentManagement">
            <xsd:complexType>
              <xsd:all>
                <xsd:element ref="ns2:MediaServiceMetadata" minOccurs="0"/>
                <xsd:element ref="ns2:MediaServiceFastMetadata" minOccurs="0"/>
                <xsd:element ref="ns2:ResourceCategoryLevel1" minOccurs="0"/>
                <xsd:element ref="ns2:ResourceCategoryLevel2"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ccd85-2e0c-46c1-b06c-b75f97e39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sourceCategoryLevel1" ma:index="10" nillable="true" ma:displayName="Resource Category Level 1" ma:format="Dropdown" ma:internalName="ResourceCategoryLevel1">
      <xsd:simpleType>
        <xsd:restriction base="dms:Choice">
          <xsd:enumeration value="Pathways Planning"/>
          <xsd:enumeration value="Pathway Specific"/>
          <xsd:enumeration value="Career Academies Impact &amp; Data"/>
          <xsd:enumeration value="Work Experience"/>
          <xsd:enumeration value="Pathways Marketing"/>
        </xsd:restriction>
      </xsd:simpleType>
    </xsd:element>
    <xsd:element name="ResourceCategoryLevel2" ma:index="11" nillable="true" ma:displayName="Resource Category Level 2" ma:format="Dropdown" ma:internalName="ResourceCategoryLevel2">
      <xsd:complexType>
        <xsd:complexContent>
          <xsd:extension base="dms:MultiChoice">
            <xsd:sequence>
              <xsd:element name="Value" maxOccurs="unbounded" minOccurs="0" nillable="true">
                <xsd:simpleType>
                  <xsd:restriction base="dms:Choice">
                    <xsd:enumeration value="Healthcare"/>
                    <xsd:enumeration value="Manufacturing"/>
                    <xsd:enumeration value="Education Pathway"/>
                    <xsd:enumeration value="Agriculture"/>
                    <xsd:enumeration value="Business/Entrepreneurship"/>
                    <xsd:enumeration value="Equity-Centered"/>
                    <xsd:enumeration value="Marketing &amp; Communications"/>
                    <xsd:enumeration value="Middle School"/>
                    <xsd:enumeration value="College Credit"/>
                  </xsd:restriction>
                </xsd:simpleType>
              </xsd:element>
            </xsd:sequence>
          </xsd:extension>
        </xsd:complexContent>
      </xsd:complex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ourceCategoryLevel1 xmlns="e07ccd85-2e0c-46c1-b06c-b75f97e39e3d">Pathways Planning</ResourceCategoryLevel1>
    <ResourceCategoryLevel2 xmlns="e07ccd85-2e0c-46c1-b06c-b75f97e39e3d" xsi:nil="true"/>
  </documentManagement>
</p:properties>
</file>

<file path=customXml/itemProps1.xml><?xml version="1.0" encoding="utf-8"?>
<ds:datastoreItem xmlns:ds="http://schemas.openxmlformats.org/officeDocument/2006/customXml" ds:itemID="{7CD3142B-45B0-1B47-B22C-F6119BE11C6A}">
  <ds:schemaRefs>
    <ds:schemaRef ds:uri="http://schemas.openxmlformats.org/officeDocument/2006/bibliography"/>
  </ds:schemaRefs>
</ds:datastoreItem>
</file>

<file path=customXml/itemProps2.xml><?xml version="1.0" encoding="utf-8"?>
<ds:datastoreItem xmlns:ds="http://schemas.openxmlformats.org/officeDocument/2006/customXml" ds:itemID="{9E310D1D-0497-4ECC-9576-1E5110A9234D}"/>
</file>

<file path=customXml/itemProps3.xml><?xml version="1.0" encoding="utf-8"?>
<ds:datastoreItem xmlns:ds="http://schemas.openxmlformats.org/officeDocument/2006/customXml" ds:itemID="{85BD028E-89F3-450B-8548-3D4BBC7E819B}"/>
</file>

<file path=customXml/itemProps4.xml><?xml version="1.0" encoding="utf-8"?>
<ds:datastoreItem xmlns:ds="http://schemas.openxmlformats.org/officeDocument/2006/customXml" ds:itemID="{07927674-B0DD-4C82-8F19-E21100A7F531}"/>
</file>

<file path=docProps/app.xml><?xml version="1.0" encoding="utf-8"?>
<Properties xmlns="http://schemas.openxmlformats.org/officeDocument/2006/extended-properties" xmlns:vt="http://schemas.openxmlformats.org/officeDocument/2006/docPropsVTypes">
  <Template>Normal.dotm</Template>
  <TotalTime>47</TotalTime>
  <Pages>13</Pages>
  <Words>2607</Words>
  <Characters>14862</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Jobs for the Future</Company>
  <LinksUpToDate>false</LinksUpToDate>
  <CharactersWithSpaces>17435</CharactersWithSpaces>
  <SharedDoc>false</SharedDoc>
  <HyperlinkBase/>
  <HLinks>
    <vt:vector size="12" baseType="variant">
      <vt:variant>
        <vt:i4>1114207</vt:i4>
      </vt:variant>
      <vt:variant>
        <vt:i4>-1</vt:i4>
      </vt:variant>
      <vt:variant>
        <vt:i4>1035</vt:i4>
      </vt:variant>
      <vt:variant>
        <vt:i4>1</vt:i4>
      </vt:variant>
      <vt:variant>
        <vt:lpwstr>PTPN_Logo</vt:lpwstr>
      </vt:variant>
      <vt:variant>
        <vt:lpwstr/>
      </vt:variant>
      <vt:variant>
        <vt:i4>1769566</vt:i4>
      </vt:variant>
      <vt:variant>
        <vt:i4>-1</vt:i4>
      </vt:variant>
      <vt:variant>
        <vt:i4>1036</vt:i4>
      </vt:variant>
      <vt:variant>
        <vt:i4>1</vt:i4>
      </vt:variant>
      <vt:variant>
        <vt:lpwstr>ECDS_Logo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One Pathways Planning Template</dc:title>
  <dc:subject/>
  <dc:creator>Amy Loyd</dc:creator>
  <cp:keywords/>
  <dc:description/>
  <cp:lastModifiedBy>Adelina Garcia</cp:lastModifiedBy>
  <cp:revision>4</cp:revision>
  <cp:lastPrinted>2014-09-29T17:43:00Z</cp:lastPrinted>
  <dcterms:created xsi:type="dcterms:W3CDTF">2014-09-30T17:33:00Z</dcterms:created>
  <dcterms:modified xsi:type="dcterms:W3CDTF">2015-03-04T18:18:00Z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0x010100E2E235AC573F9F408AB0BD7F290E47FC</vt:lpwstr>
  </property>
</Properties>
</file>